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footer6.xml" ContentType="application/vnd.openxmlformats-officedocument.wordprocessingml.footer+xml"/>
  <Override PartName="/word/footer7.xml" ContentType="application/vnd.openxmlformats-officedocument.wordprocessingml.foot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3"/>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4A7A5D">
        <w:tc>
          <w:tcPr>
            <w:tcW w:w="509" w:type="dxa"/>
          </w:tcPr>
          <w:p w:rsidR="004A7A5D" w:rsidRDefault="003E3811">
            <w:pPr>
              <w:pStyle w:val="affff"/>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4A7A5D" w:rsidRDefault="00014102">
            <w:pPr>
              <w:pStyle w:val="affff"/>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3E3811">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3E3811">
              <w:rPr>
                <w:rFonts w:ascii="黑体" w:eastAsia="黑体" w:hAnsi="黑体" w:hint="eastAsia"/>
                <w:sz w:val="21"/>
                <w:szCs w:val="21"/>
              </w:rPr>
              <w:t>03.080.99</w:t>
            </w:r>
            <w:r>
              <w:rPr>
                <w:rFonts w:ascii="黑体" w:eastAsia="黑体" w:hAnsi="黑体"/>
                <w:sz w:val="21"/>
                <w:szCs w:val="21"/>
              </w:rPr>
              <w:fldChar w:fldCharType="end"/>
            </w:r>
            <w:bookmarkEnd w:id="0"/>
          </w:p>
        </w:tc>
      </w:tr>
      <w:tr w:rsidR="004A7A5D">
        <w:tc>
          <w:tcPr>
            <w:tcW w:w="509" w:type="dxa"/>
          </w:tcPr>
          <w:p w:rsidR="004A7A5D" w:rsidRDefault="003E3811">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3"/>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4A7A5D">
              <w:trPr>
                <w:trHeight w:hRule="exact" w:val="1021"/>
              </w:trPr>
              <w:tc>
                <w:tcPr>
                  <w:tcW w:w="9242" w:type="dxa"/>
                  <w:vAlign w:val="center"/>
                </w:tcPr>
                <w:p w:rsidR="004A7A5D" w:rsidRDefault="003E3811" w:rsidP="0063158C">
                  <w:pPr>
                    <w:pStyle w:val="affffa"/>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014102">
                    <w:fldChar w:fldCharType="begin">
                      <w:ffData>
                        <w:name w:val="c1"/>
                        <w:enabled/>
                        <w:calcOnExit w:val="0"/>
                        <w:textInput>
                          <w:maxLength w:val="7"/>
                        </w:textInput>
                      </w:ffData>
                    </w:fldChar>
                  </w:r>
                  <w:bookmarkStart w:id="1" w:name="c1"/>
                  <w:r>
                    <w:instrText xml:space="preserve"> FORMTEXT </w:instrText>
                  </w:r>
                  <w:r w:rsidR="00014102">
                    <w:fldChar w:fldCharType="separate"/>
                  </w:r>
                  <w:r>
                    <w:rPr>
                      <w:rFonts w:hint="eastAsia"/>
                    </w:rPr>
                    <w:t>GXAS</w:t>
                  </w:r>
                  <w:r w:rsidR="00014102">
                    <w:fldChar w:fldCharType="end"/>
                  </w:r>
                  <w:bookmarkEnd w:id="1"/>
                </w:p>
              </w:tc>
            </w:tr>
          </w:tbl>
          <w:p w:rsidR="004A7A5D" w:rsidRDefault="00014102">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3E3811">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3E3811">
              <w:rPr>
                <w:rFonts w:ascii="黑体" w:eastAsia="黑体" w:hAnsi="黑体" w:hint="eastAsia"/>
                <w:sz w:val="21"/>
                <w:szCs w:val="21"/>
              </w:rPr>
              <w:t>A 16</w:t>
            </w:r>
            <w:r>
              <w:rPr>
                <w:rFonts w:ascii="黑体" w:eastAsia="黑体" w:hAnsi="黑体"/>
                <w:sz w:val="21"/>
                <w:szCs w:val="21"/>
              </w:rPr>
              <w:fldChar w:fldCharType="end"/>
            </w:r>
            <w:bookmarkEnd w:id="2"/>
          </w:p>
        </w:tc>
      </w:tr>
    </w:tbl>
    <w:p w:rsidR="004A7A5D" w:rsidRDefault="003E3811">
      <w:pPr>
        <w:pStyle w:val="affffb"/>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4A7A5D" w:rsidRDefault="003E3811">
      <w:pPr>
        <w:pStyle w:val="afffffffffd"/>
        <w:framePr w:wrap="auto"/>
      </w:pPr>
      <w:r>
        <w:t>T/</w:t>
      </w:r>
      <w:r w:rsidR="00014102">
        <w:fldChar w:fldCharType="begin">
          <w:ffData>
            <w:name w:val="文字1"/>
            <w:enabled/>
            <w:calcOnExit w:val="0"/>
            <w:textInput>
              <w:default w:val="XXX"/>
            </w:textInput>
          </w:ffData>
        </w:fldChar>
      </w:r>
      <w:bookmarkStart w:id="4" w:name="文字1"/>
      <w:r>
        <w:instrText xml:space="preserve"> FORMTEXT </w:instrText>
      </w:r>
      <w:r w:rsidR="00014102">
        <w:fldChar w:fldCharType="separate"/>
      </w:r>
      <w:r>
        <w:rPr>
          <w:rFonts w:hint="eastAsia"/>
        </w:rPr>
        <w:t>GXAS</w:t>
      </w:r>
      <w:r w:rsidR="00014102">
        <w:fldChar w:fldCharType="end"/>
      </w:r>
      <w:bookmarkEnd w:id="4"/>
      <w:r>
        <w:t xml:space="preserve"> </w:t>
      </w:r>
      <w:r w:rsidR="00014102">
        <w:fldChar w:fldCharType="begin">
          <w:ffData>
            <w:name w:val="NSTD_CODE_F"/>
            <w:enabled/>
            <w:calcOnExit w:val="0"/>
            <w:textInput>
              <w:default w:val="XXXX"/>
            </w:textInput>
          </w:ffData>
        </w:fldChar>
      </w:r>
      <w:bookmarkStart w:id="5" w:name="NSTD_CODE_F"/>
      <w:r>
        <w:instrText xml:space="preserve"> FORMTEXT </w:instrText>
      </w:r>
      <w:r w:rsidR="00014102">
        <w:fldChar w:fldCharType="separate"/>
      </w:r>
      <w:r>
        <w:t>XXXX</w:t>
      </w:r>
      <w:r w:rsidR="00014102">
        <w:fldChar w:fldCharType="end"/>
      </w:r>
      <w:bookmarkEnd w:id="5"/>
      <w:r>
        <w:rPr>
          <w:rFonts w:hAnsi="黑体"/>
        </w:rPr>
        <w:t>—</w:t>
      </w:r>
      <w:r w:rsidR="00014102">
        <w:fldChar w:fldCharType="begin">
          <w:ffData>
            <w:name w:val="NSTD_CODE_B"/>
            <w:enabled/>
            <w:calcOnExit w:val="0"/>
            <w:textInput>
              <w:default w:val="XXXX"/>
            </w:textInput>
          </w:ffData>
        </w:fldChar>
      </w:r>
      <w:bookmarkStart w:id="6" w:name="NSTD_CODE_B"/>
      <w:r>
        <w:instrText xml:space="preserve"> FORMTEXT </w:instrText>
      </w:r>
      <w:r w:rsidR="00014102">
        <w:fldChar w:fldCharType="separate"/>
      </w:r>
      <w:r>
        <w:t>XXXX</w:t>
      </w:r>
      <w:r w:rsidR="00014102">
        <w:fldChar w:fldCharType="end"/>
      </w:r>
      <w:bookmarkEnd w:id="6"/>
    </w:p>
    <w:p w:rsidR="004A7A5D" w:rsidRDefault="00014102">
      <w:pPr>
        <w:pStyle w:val="afffffffffe"/>
        <w:framePr w:wrap="auto"/>
        <w:rPr>
          <w:rFonts w:hAnsi="黑体"/>
        </w:rPr>
      </w:pPr>
      <w:r>
        <w:rPr>
          <w:rFonts w:hAnsi="黑体"/>
        </w:rPr>
        <w:fldChar w:fldCharType="begin">
          <w:ffData>
            <w:name w:val="OSTD_CODE"/>
            <w:enabled/>
            <w:calcOnExit w:val="0"/>
            <w:textInput/>
          </w:ffData>
        </w:fldChar>
      </w:r>
      <w:bookmarkStart w:id="7" w:name="OSTD_CODE"/>
      <w:r w:rsidR="003E3811">
        <w:rPr>
          <w:rFonts w:hAnsi="黑体"/>
        </w:rPr>
        <w:instrText xml:space="preserve"> FORMTEXT </w:instrText>
      </w:r>
      <w:r>
        <w:rPr>
          <w:rFonts w:hAnsi="黑体"/>
        </w:rPr>
      </w:r>
      <w:r>
        <w:rPr>
          <w:rFonts w:hAnsi="黑体"/>
        </w:rPr>
        <w:fldChar w:fldCharType="separate"/>
      </w:r>
      <w:r w:rsidR="003E3811">
        <w:rPr>
          <w:rFonts w:hAnsi="黑体"/>
        </w:rPr>
        <w:t>     </w:t>
      </w:r>
      <w:r>
        <w:rPr>
          <w:rFonts w:hAnsi="黑体"/>
        </w:rPr>
        <w:fldChar w:fldCharType="end"/>
      </w:r>
      <w:bookmarkEnd w:id="7"/>
    </w:p>
    <w:p w:rsidR="004A7A5D" w:rsidRDefault="00014102">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59264;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4A7A5D" w:rsidRDefault="004A7A5D">
      <w:pPr>
        <w:pStyle w:val="affffb"/>
        <w:framePr w:w="9639" w:h="6976" w:hRule="exact" w:hSpace="0" w:vSpace="0" w:wrap="around" w:hAnchor="page" w:y="6408"/>
        <w:jc w:val="center"/>
        <w:rPr>
          <w:rFonts w:ascii="黑体" w:eastAsia="黑体" w:hAnsi="黑体"/>
          <w:b w:val="0"/>
          <w:bCs w:val="0"/>
          <w:w w:val="100"/>
        </w:rPr>
      </w:pPr>
    </w:p>
    <w:p w:rsidR="004A7A5D" w:rsidRDefault="00014102">
      <w:pPr>
        <w:pStyle w:val="affffffffff"/>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3E3811">
        <w:instrText xml:space="preserve"> FORMTEXT </w:instrText>
      </w:r>
      <w:r>
        <w:fldChar w:fldCharType="separate"/>
      </w:r>
      <w:r w:rsidR="003E3811">
        <w:rPr>
          <w:rFonts w:hint="eastAsia"/>
        </w:rPr>
        <w:t>康复机构学龄前孤独症儿童特殊教育服务规范</w:t>
      </w:r>
      <w:r>
        <w:fldChar w:fldCharType="end"/>
      </w:r>
      <w:bookmarkEnd w:id="8"/>
    </w:p>
    <w:p w:rsidR="004A7A5D" w:rsidRDefault="004A7A5D">
      <w:pPr>
        <w:framePr w:w="9639" w:h="6974" w:hRule="exact" w:wrap="around" w:vAnchor="page" w:hAnchor="page" w:x="1419" w:y="6408" w:anchorLock="1"/>
        <w:ind w:left="-1418"/>
      </w:pPr>
    </w:p>
    <w:p w:rsidR="004A7A5D" w:rsidRDefault="00014102">
      <w:pPr>
        <w:pStyle w:val="afffffff3"/>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sidR="003E3811">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3E3811">
        <w:rPr>
          <w:rFonts w:ascii="黑体" w:eastAsia="黑体" w:hAnsi="黑体"/>
          <w:szCs w:val="28"/>
        </w:rPr>
        <w:t>Specification of special education service for preschool autistic children in rehabilitation institutions</w:t>
      </w:r>
      <w:r>
        <w:rPr>
          <w:rFonts w:ascii="黑体" w:eastAsia="黑体" w:hAnsi="黑体"/>
          <w:szCs w:val="28"/>
        </w:rPr>
        <w:fldChar w:fldCharType="end"/>
      </w:r>
      <w:bookmarkEnd w:id="9"/>
    </w:p>
    <w:p w:rsidR="004A7A5D" w:rsidRDefault="004A7A5D">
      <w:pPr>
        <w:framePr w:w="9639" w:h="6974" w:hRule="exact" w:wrap="around" w:vAnchor="page" w:hAnchor="page" w:x="1419" w:y="6408" w:anchorLock="1"/>
        <w:spacing w:line="760" w:lineRule="exact"/>
        <w:ind w:left="-1418"/>
      </w:pPr>
    </w:p>
    <w:p w:rsidR="004A7A5D" w:rsidRDefault="004A7A5D">
      <w:pPr>
        <w:pStyle w:val="afffffff3"/>
        <w:framePr w:w="9639" w:h="6974" w:hRule="exact" w:wrap="around" w:vAnchor="page" w:hAnchor="page" w:x="1419" w:y="6408" w:anchorLock="1"/>
        <w:textAlignment w:val="bottom"/>
        <w:rPr>
          <w:rFonts w:eastAsia="黑体"/>
          <w:szCs w:val="28"/>
        </w:rPr>
      </w:pPr>
    </w:p>
    <w:p w:rsidR="004A7A5D" w:rsidRDefault="00014102">
      <w:pPr>
        <w:pStyle w:val="afffffff3"/>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3E3811">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rsidR="004A7A5D" w:rsidRDefault="00014102">
      <w:pPr>
        <w:pStyle w:val="afffffff3"/>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sidR="003E3811">
        <w:rPr>
          <w:sz w:val="21"/>
          <w:szCs w:val="28"/>
        </w:rPr>
        <w:instrText xml:space="preserve"> FORMTEXT </w:instrText>
      </w:r>
      <w:r>
        <w:rPr>
          <w:sz w:val="21"/>
          <w:szCs w:val="28"/>
        </w:rPr>
      </w:r>
      <w:r>
        <w:rPr>
          <w:sz w:val="21"/>
          <w:szCs w:val="28"/>
        </w:rPr>
        <w:fldChar w:fldCharType="separate"/>
      </w:r>
      <w:r w:rsidR="003E3811">
        <w:rPr>
          <w:sz w:val="21"/>
          <w:szCs w:val="28"/>
        </w:rPr>
        <w:t>     </w:t>
      </w:r>
      <w:r>
        <w:rPr>
          <w:sz w:val="21"/>
          <w:szCs w:val="28"/>
        </w:rPr>
        <w:fldChar w:fldCharType="end"/>
      </w:r>
      <w:bookmarkEnd w:id="11"/>
    </w:p>
    <w:p w:rsidR="004A7A5D" w:rsidRDefault="00014102" w:rsidP="0063158C">
      <w:pPr>
        <w:pStyle w:val="afffffff3"/>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sidR="003E3811">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rsidR="004A7A5D" w:rsidRDefault="00014102">
      <w:pPr>
        <w:pStyle w:val="afffffffffb"/>
        <w:framePr w:wrap="around" w:y="14176"/>
      </w:pPr>
      <w:r>
        <w:rPr>
          <w:rFonts w:ascii="黑体"/>
        </w:rPr>
        <w:fldChar w:fldCharType="begin">
          <w:ffData>
            <w:name w:val="PLSH_DATE_Y"/>
            <w:enabled/>
            <w:calcOnExit w:val="0"/>
            <w:textInput>
              <w:default w:val="XXXX"/>
              <w:maxLength w:val="4"/>
            </w:textInput>
          </w:ffData>
        </w:fldChar>
      </w:r>
      <w:bookmarkStart w:id="13" w:name="PLSH_DATE_Y"/>
      <w:r w:rsidR="003E3811">
        <w:rPr>
          <w:rFonts w:ascii="黑体"/>
        </w:rPr>
        <w:instrText xml:space="preserve"> FORMTEXT </w:instrText>
      </w:r>
      <w:r>
        <w:rPr>
          <w:rFonts w:ascii="黑体"/>
        </w:rPr>
      </w:r>
      <w:r>
        <w:rPr>
          <w:rFonts w:ascii="黑体"/>
        </w:rPr>
        <w:fldChar w:fldCharType="separate"/>
      </w:r>
      <w:r w:rsidR="003E3811">
        <w:rPr>
          <w:rFonts w:ascii="黑体"/>
        </w:rPr>
        <w:t>XXXX</w:t>
      </w:r>
      <w:r>
        <w:rPr>
          <w:rFonts w:ascii="黑体"/>
        </w:rPr>
        <w:fldChar w:fldCharType="end"/>
      </w:r>
      <w:bookmarkEnd w:id="13"/>
      <w:r w:rsidR="003E3811">
        <w:t xml:space="preserve"> </w:t>
      </w:r>
      <w:r w:rsidR="003E3811">
        <w:rPr>
          <w:rFonts w:ascii="黑体"/>
        </w:rPr>
        <w:t>-</w:t>
      </w:r>
      <w:r w:rsidR="003E3811">
        <w:t xml:space="preserve"> </w:t>
      </w:r>
      <w:r>
        <w:rPr>
          <w:rFonts w:ascii="黑体"/>
        </w:rPr>
        <w:fldChar w:fldCharType="begin">
          <w:ffData>
            <w:name w:val="PLSH_DATE_M"/>
            <w:enabled/>
            <w:calcOnExit w:val="0"/>
            <w:textInput>
              <w:default w:val="XX"/>
              <w:maxLength w:val="2"/>
            </w:textInput>
          </w:ffData>
        </w:fldChar>
      </w:r>
      <w:bookmarkStart w:id="14" w:name="PLSH_DATE_M"/>
      <w:r w:rsidR="003E3811">
        <w:rPr>
          <w:rFonts w:ascii="黑体"/>
        </w:rPr>
        <w:instrText xml:space="preserve"> FORMTEXT </w:instrText>
      </w:r>
      <w:r>
        <w:rPr>
          <w:rFonts w:ascii="黑体"/>
        </w:rPr>
      </w:r>
      <w:r>
        <w:rPr>
          <w:rFonts w:ascii="黑体"/>
        </w:rPr>
        <w:fldChar w:fldCharType="separate"/>
      </w:r>
      <w:r w:rsidR="003E3811">
        <w:rPr>
          <w:rFonts w:ascii="黑体"/>
        </w:rPr>
        <w:t>XX</w:t>
      </w:r>
      <w:r>
        <w:rPr>
          <w:rFonts w:ascii="黑体"/>
        </w:rPr>
        <w:fldChar w:fldCharType="end"/>
      </w:r>
      <w:bookmarkEnd w:id="14"/>
      <w:r w:rsidR="003E3811">
        <w:t xml:space="preserve"> </w:t>
      </w:r>
      <w:r w:rsidR="003E3811">
        <w:rPr>
          <w:rFonts w:ascii="黑体"/>
        </w:rPr>
        <w:t>-</w:t>
      </w:r>
      <w:r w:rsidR="003E3811">
        <w:t xml:space="preserve"> </w:t>
      </w:r>
      <w:r>
        <w:rPr>
          <w:rFonts w:ascii="黑体"/>
        </w:rPr>
        <w:fldChar w:fldCharType="begin">
          <w:ffData>
            <w:name w:val="PLSH_DATE_D"/>
            <w:enabled/>
            <w:calcOnExit w:val="0"/>
            <w:textInput>
              <w:default w:val="XX"/>
              <w:maxLength w:val="2"/>
            </w:textInput>
          </w:ffData>
        </w:fldChar>
      </w:r>
      <w:bookmarkStart w:id="15" w:name="PLSH_DATE_D"/>
      <w:r w:rsidR="003E3811">
        <w:rPr>
          <w:rFonts w:ascii="黑体"/>
        </w:rPr>
        <w:instrText xml:space="preserve"> FORMTEXT </w:instrText>
      </w:r>
      <w:r>
        <w:rPr>
          <w:rFonts w:ascii="黑体"/>
        </w:rPr>
      </w:r>
      <w:r>
        <w:rPr>
          <w:rFonts w:ascii="黑体"/>
        </w:rPr>
        <w:fldChar w:fldCharType="separate"/>
      </w:r>
      <w:r w:rsidR="003E3811">
        <w:rPr>
          <w:rFonts w:ascii="黑体"/>
        </w:rPr>
        <w:t>XX</w:t>
      </w:r>
      <w:r>
        <w:rPr>
          <w:rFonts w:ascii="黑体"/>
        </w:rPr>
        <w:fldChar w:fldCharType="end"/>
      </w:r>
      <w:bookmarkEnd w:id="15"/>
      <w:r w:rsidR="003E3811">
        <w:rPr>
          <w:rFonts w:hint="eastAsia"/>
        </w:rPr>
        <w:t>发布</w:t>
      </w:r>
    </w:p>
    <w:p w:rsidR="004A7A5D" w:rsidRDefault="00014102">
      <w:pPr>
        <w:pStyle w:val="afffffffffc"/>
        <w:framePr w:wrap="around" w:y="14176"/>
      </w:pPr>
      <w:r>
        <w:rPr>
          <w:rFonts w:ascii="黑体"/>
        </w:rPr>
        <w:fldChar w:fldCharType="begin">
          <w:ffData>
            <w:name w:val="CROT_DATE_Y"/>
            <w:enabled/>
            <w:calcOnExit w:val="0"/>
            <w:textInput>
              <w:default w:val="XXXX"/>
              <w:maxLength w:val="4"/>
            </w:textInput>
          </w:ffData>
        </w:fldChar>
      </w:r>
      <w:bookmarkStart w:id="16" w:name="CROT_DATE_Y"/>
      <w:r w:rsidR="003E3811">
        <w:rPr>
          <w:rFonts w:ascii="黑体"/>
        </w:rPr>
        <w:instrText xml:space="preserve"> FORMTEXT </w:instrText>
      </w:r>
      <w:r>
        <w:rPr>
          <w:rFonts w:ascii="黑体"/>
        </w:rPr>
      </w:r>
      <w:r>
        <w:rPr>
          <w:rFonts w:ascii="黑体"/>
        </w:rPr>
        <w:fldChar w:fldCharType="separate"/>
      </w:r>
      <w:r w:rsidR="003E3811">
        <w:rPr>
          <w:rFonts w:ascii="黑体"/>
        </w:rPr>
        <w:t>XXXX</w:t>
      </w:r>
      <w:r>
        <w:rPr>
          <w:rFonts w:ascii="黑体"/>
        </w:rPr>
        <w:fldChar w:fldCharType="end"/>
      </w:r>
      <w:bookmarkEnd w:id="16"/>
      <w:r w:rsidR="003E3811">
        <w:t xml:space="preserve"> </w:t>
      </w:r>
      <w:r w:rsidR="003E3811">
        <w:rPr>
          <w:rFonts w:ascii="黑体"/>
        </w:rPr>
        <w:t>-</w:t>
      </w:r>
      <w:r w:rsidR="003E3811">
        <w:t xml:space="preserve"> </w:t>
      </w:r>
      <w:r>
        <w:rPr>
          <w:rFonts w:ascii="黑体"/>
        </w:rPr>
        <w:fldChar w:fldCharType="begin">
          <w:ffData>
            <w:name w:val="CROT_DATE_M"/>
            <w:enabled/>
            <w:calcOnExit w:val="0"/>
            <w:textInput>
              <w:default w:val="XX"/>
              <w:maxLength w:val="2"/>
            </w:textInput>
          </w:ffData>
        </w:fldChar>
      </w:r>
      <w:bookmarkStart w:id="17" w:name="CROT_DATE_M"/>
      <w:r w:rsidR="003E3811">
        <w:rPr>
          <w:rFonts w:ascii="黑体"/>
        </w:rPr>
        <w:instrText xml:space="preserve"> FORMTEXT </w:instrText>
      </w:r>
      <w:r>
        <w:rPr>
          <w:rFonts w:ascii="黑体"/>
        </w:rPr>
      </w:r>
      <w:r>
        <w:rPr>
          <w:rFonts w:ascii="黑体"/>
        </w:rPr>
        <w:fldChar w:fldCharType="separate"/>
      </w:r>
      <w:r w:rsidR="003E3811">
        <w:rPr>
          <w:rFonts w:ascii="黑体"/>
        </w:rPr>
        <w:t>XX</w:t>
      </w:r>
      <w:r>
        <w:rPr>
          <w:rFonts w:ascii="黑体"/>
        </w:rPr>
        <w:fldChar w:fldCharType="end"/>
      </w:r>
      <w:bookmarkEnd w:id="17"/>
      <w:r w:rsidR="003E3811">
        <w:t xml:space="preserve"> </w:t>
      </w:r>
      <w:r w:rsidR="003E3811">
        <w:rPr>
          <w:rFonts w:ascii="黑体"/>
        </w:rPr>
        <w:t>-</w:t>
      </w:r>
      <w:r w:rsidR="003E3811">
        <w:t xml:space="preserve"> </w:t>
      </w:r>
      <w:r>
        <w:rPr>
          <w:rFonts w:ascii="黑体"/>
        </w:rPr>
        <w:fldChar w:fldCharType="begin">
          <w:ffData>
            <w:name w:val="CROT_DATE_D"/>
            <w:enabled/>
            <w:calcOnExit w:val="0"/>
            <w:textInput>
              <w:default w:val="XX"/>
              <w:maxLength w:val="2"/>
            </w:textInput>
          </w:ffData>
        </w:fldChar>
      </w:r>
      <w:bookmarkStart w:id="18" w:name="CROT_DATE_D"/>
      <w:r w:rsidR="003E3811">
        <w:rPr>
          <w:rFonts w:ascii="黑体"/>
        </w:rPr>
        <w:instrText xml:space="preserve"> FORMTEXT </w:instrText>
      </w:r>
      <w:r>
        <w:rPr>
          <w:rFonts w:ascii="黑体"/>
        </w:rPr>
      </w:r>
      <w:r>
        <w:rPr>
          <w:rFonts w:ascii="黑体"/>
        </w:rPr>
        <w:fldChar w:fldCharType="separate"/>
      </w:r>
      <w:r w:rsidR="003E3811">
        <w:rPr>
          <w:rFonts w:ascii="黑体"/>
        </w:rPr>
        <w:t>XX</w:t>
      </w:r>
      <w:r>
        <w:rPr>
          <w:rFonts w:ascii="黑体"/>
        </w:rPr>
        <w:fldChar w:fldCharType="end"/>
      </w:r>
      <w:bookmarkEnd w:id="18"/>
      <w:r w:rsidR="003E3811">
        <w:rPr>
          <w:rFonts w:hint="eastAsia"/>
        </w:rPr>
        <w:t>实施</w:t>
      </w:r>
    </w:p>
    <w:p w:rsidR="004A7A5D" w:rsidRDefault="00014102">
      <w:pPr>
        <w:pStyle w:val="affffffff3"/>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sidR="003E3811">
        <w:rPr>
          <w:rFonts w:hAnsi="黑体"/>
          <w:w w:val="100"/>
          <w:sz w:val="28"/>
        </w:rPr>
        <w:instrText xml:space="preserve"> FORMTEXT </w:instrText>
      </w:r>
      <w:r>
        <w:rPr>
          <w:rFonts w:hAnsi="黑体"/>
          <w:w w:val="100"/>
          <w:sz w:val="28"/>
        </w:rPr>
      </w:r>
      <w:r>
        <w:rPr>
          <w:rFonts w:hAnsi="黑体"/>
          <w:w w:val="100"/>
          <w:sz w:val="28"/>
        </w:rPr>
        <w:fldChar w:fldCharType="separate"/>
      </w:r>
      <w:r w:rsidR="003E3811">
        <w:rPr>
          <w:rFonts w:hAnsi="黑体" w:hint="eastAsia"/>
          <w:w w:val="100"/>
          <w:sz w:val="28"/>
        </w:rPr>
        <w:t>广西标准化协会</w:t>
      </w:r>
      <w:r>
        <w:rPr>
          <w:rFonts w:hAnsi="黑体"/>
          <w:w w:val="100"/>
          <w:sz w:val="28"/>
        </w:rPr>
        <w:fldChar w:fldCharType="end"/>
      </w:r>
      <w:bookmarkEnd w:id="19"/>
      <w:r w:rsidR="003E3811">
        <w:rPr>
          <w:rFonts w:ascii="Times New Roman"/>
          <w:w w:val="100"/>
          <w:sz w:val="28"/>
        </w:rPr>
        <w:t>  </w:t>
      </w:r>
      <w:r w:rsidR="003E3811">
        <w:rPr>
          <w:rStyle w:val="afffffffffff4"/>
          <w:rFonts w:hAnsi="黑体" w:hint="eastAsia"/>
          <w:position w:val="0"/>
        </w:rPr>
        <w:t>发</w:t>
      </w:r>
      <w:r w:rsidR="003E3811">
        <w:rPr>
          <w:rStyle w:val="afffffffffff4"/>
          <w:rFonts w:hAnsi="黑体" w:hint="eastAsia"/>
          <w:spacing w:val="0"/>
          <w:position w:val="0"/>
        </w:rPr>
        <w:t>布</w:t>
      </w:r>
    </w:p>
    <w:p w:rsidR="004A7A5D" w:rsidRDefault="00014102">
      <w:pPr>
        <w:rPr>
          <w:rFonts w:ascii="宋体" w:hAnsi="宋体"/>
          <w:sz w:val="28"/>
          <w:szCs w:val="28"/>
        </w:rPr>
        <w:sectPr w:rsidR="004A7A5D">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sz w:val="28"/>
          <w:szCs w:val="28"/>
        </w:rPr>
        <w:pict>
          <v:line id="直接连接符 5" o:spid="_x0000_s1027" style="position:absolute;left:0;text-align:left;z-index:251660288;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4A7A5D" w:rsidRDefault="003E3811">
      <w:pPr>
        <w:pStyle w:val="a6"/>
        <w:spacing w:after="360"/>
      </w:pPr>
      <w:bookmarkStart w:id="20" w:name="BookMark2"/>
      <w:r>
        <w:rPr>
          <w:spacing w:val="320"/>
        </w:rPr>
        <w:lastRenderedPageBreak/>
        <w:t>前</w:t>
      </w:r>
      <w:r>
        <w:t>言</w:t>
      </w:r>
    </w:p>
    <w:p w:rsidR="004A7A5D" w:rsidRDefault="003E3811">
      <w:pPr>
        <w:pStyle w:val="afffff0"/>
        <w:ind w:firstLine="420"/>
      </w:pPr>
      <w:r>
        <w:rPr>
          <w:rFonts w:hint="eastAsia"/>
        </w:rPr>
        <w:t>本文件按照GB/T 1.1—2020《标准化工作导则  第1部分：标准化文件的结构和起草规则》的规定起草。</w:t>
      </w:r>
    </w:p>
    <w:p w:rsidR="004A7A5D" w:rsidRDefault="003E3811">
      <w:pPr>
        <w:pStyle w:val="afffff0"/>
        <w:ind w:firstLine="420"/>
      </w:pPr>
      <w:r>
        <w:rPr>
          <w:rFonts w:hint="eastAsia"/>
        </w:rPr>
        <w:t>请注意本文件的某些内容可能涉及专利。本文件的发布机构不承担识别专利的责任。</w:t>
      </w:r>
    </w:p>
    <w:p w:rsidR="004A7A5D" w:rsidRDefault="003E3811">
      <w:pPr>
        <w:pStyle w:val="afffff0"/>
        <w:ind w:firstLine="420"/>
      </w:pPr>
      <w:r>
        <w:rPr>
          <w:rFonts w:hint="eastAsia"/>
        </w:rPr>
        <w:t>本文件由南宁儿童康复中心提出并宣贯。</w:t>
      </w:r>
    </w:p>
    <w:p w:rsidR="004A7A5D" w:rsidRDefault="003E3811">
      <w:pPr>
        <w:pStyle w:val="afffff0"/>
        <w:ind w:firstLine="420"/>
      </w:pPr>
      <w:r>
        <w:rPr>
          <w:rFonts w:hint="eastAsia"/>
        </w:rPr>
        <w:t>本文件起草单位：南宁儿童康复中心、中国残疾人康复协会残疾分类研究专业委员会、中国心理学会康复心理学专业委员会。</w:t>
      </w:r>
    </w:p>
    <w:p w:rsidR="004A7A5D" w:rsidRDefault="003E3811">
      <w:pPr>
        <w:pStyle w:val="afffff0"/>
        <w:ind w:firstLine="420"/>
      </w:pPr>
      <w:r>
        <w:rPr>
          <w:rFonts w:hint="eastAsia"/>
        </w:rPr>
        <w:t>本文件主要起草人：。</w:t>
      </w:r>
    </w:p>
    <w:p w:rsidR="004A7A5D" w:rsidRDefault="004A7A5D">
      <w:pPr>
        <w:pStyle w:val="afffff0"/>
        <w:ind w:firstLine="420"/>
      </w:pPr>
    </w:p>
    <w:p w:rsidR="004A7A5D" w:rsidRDefault="004A7A5D">
      <w:pPr>
        <w:pStyle w:val="afffff0"/>
        <w:ind w:firstLine="420"/>
        <w:sectPr w:rsidR="004A7A5D">
          <w:headerReference w:type="even" r:id="rId17"/>
          <w:headerReference w:type="default" r:id="rId18"/>
          <w:footerReference w:type="even" r:id="rId19"/>
          <w:footerReference w:type="default" r:id="rId20"/>
          <w:pgSz w:w="11906" w:h="16838"/>
          <w:pgMar w:top="567" w:right="1134" w:bottom="1134" w:left="1134" w:header="1418" w:footer="1134" w:gutter="284"/>
          <w:pgNumType w:fmt="upperRoman" w:start="1"/>
          <w:cols w:space="425"/>
          <w:formProt w:val="0"/>
          <w:docGrid w:linePitch="312"/>
        </w:sectPr>
      </w:pPr>
    </w:p>
    <w:p w:rsidR="004A7A5D" w:rsidRDefault="004A7A5D">
      <w:pPr>
        <w:spacing w:line="20" w:lineRule="exact"/>
        <w:jc w:val="center"/>
        <w:rPr>
          <w:rFonts w:ascii="黑体" w:eastAsia="黑体" w:hAnsi="黑体"/>
          <w:sz w:val="32"/>
          <w:szCs w:val="32"/>
        </w:rPr>
      </w:pPr>
      <w:bookmarkStart w:id="21" w:name="BookMark4"/>
      <w:bookmarkEnd w:id="20"/>
    </w:p>
    <w:p w:rsidR="004A7A5D" w:rsidRDefault="004A7A5D">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D807FE0C64F740F98A7E10EA1BF57221"/>
        </w:placeholder>
      </w:sdtPr>
      <w:sdtContent>
        <w:p w:rsidR="004A7A5D" w:rsidRDefault="003E3811" w:rsidP="0063158C">
          <w:pPr>
            <w:pStyle w:val="afffffffff3"/>
            <w:spacing w:beforeLines="100" w:afterLines="220"/>
          </w:pPr>
          <w:r>
            <w:rPr>
              <w:rFonts w:hint="eastAsia"/>
            </w:rPr>
            <w:t>康复机构学龄前孤独症儿童特殊教育服务规范</w:t>
          </w:r>
        </w:p>
      </w:sdtContent>
    </w:sdt>
    <w:p w:rsidR="004A7A5D" w:rsidRDefault="003E3811">
      <w:pPr>
        <w:pStyle w:val="affd"/>
        <w:spacing w:before="240" w:after="240"/>
      </w:pPr>
      <w:bookmarkStart w:id="23" w:name="_Toc26718930"/>
      <w:bookmarkStart w:id="24" w:name="_Toc26986771"/>
      <w:bookmarkStart w:id="25" w:name="_Toc24884218"/>
      <w:bookmarkStart w:id="26" w:name="_Toc24884211"/>
      <w:bookmarkStart w:id="27" w:name="_Toc26648465"/>
      <w:bookmarkStart w:id="28" w:name="_Toc17233333"/>
      <w:bookmarkStart w:id="29" w:name="_Toc17233325"/>
      <w:bookmarkStart w:id="30" w:name="_Toc26986530"/>
      <w:bookmarkEnd w:id="22"/>
      <w:r>
        <w:rPr>
          <w:rFonts w:hint="eastAsia"/>
        </w:rPr>
        <w:t>范围</w:t>
      </w:r>
      <w:bookmarkEnd w:id="23"/>
      <w:bookmarkEnd w:id="24"/>
      <w:bookmarkEnd w:id="25"/>
      <w:bookmarkEnd w:id="26"/>
      <w:bookmarkEnd w:id="27"/>
      <w:bookmarkEnd w:id="28"/>
      <w:bookmarkEnd w:id="29"/>
      <w:bookmarkEnd w:id="30"/>
    </w:p>
    <w:p w:rsidR="004A7A5D" w:rsidRDefault="003E3811">
      <w:pPr>
        <w:pStyle w:val="afffff0"/>
        <w:ind w:firstLine="420"/>
        <w:rPr>
          <w:color w:val="000000" w:themeColor="text1"/>
        </w:rPr>
      </w:pPr>
      <w:bookmarkStart w:id="31" w:name="_Toc26648466"/>
      <w:bookmarkStart w:id="32" w:name="_Toc17233326"/>
      <w:bookmarkStart w:id="33" w:name="_Toc17233334"/>
      <w:bookmarkStart w:id="34" w:name="_Toc24884219"/>
      <w:bookmarkStart w:id="35" w:name="_Toc24884212"/>
      <w:r>
        <w:rPr>
          <w:rFonts w:hint="eastAsia"/>
          <w:color w:val="000000" w:themeColor="text1"/>
        </w:rPr>
        <w:t>本文件规定了康复机构学龄前孤独症儿童特殊教育服务场所和环境、安全、设备、人员、特殊教育训练流程、训练内容、档案建立和结果评价的要求，描述了对应的训练方法。</w:t>
      </w:r>
    </w:p>
    <w:p w:rsidR="004A7A5D" w:rsidRDefault="003E3811">
      <w:pPr>
        <w:pStyle w:val="afffff0"/>
        <w:ind w:firstLine="420"/>
        <w:rPr>
          <w:color w:val="000000" w:themeColor="text1"/>
        </w:rPr>
      </w:pPr>
      <w:r>
        <w:rPr>
          <w:rFonts w:hAnsi="宋体" w:hint="eastAsia"/>
          <w:color w:val="000000" w:themeColor="text1"/>
        </w:rPr>
        <w:t>本文件适用于开展学龄前</w:t>
      </w:r>
      <w:r>
        <w:rPr>
          <w:rFonts w:hint="eastAsia"/>
          <w:color w:val="000000" w:themeColor="text1"/>
        </w:rPr>
        <w:t>孤独症儿童特殊教育服务的市级及以上儿童康复机构，县级及以下康复机构可参照执行</w:t>
      </w:r>
      <w:r>
        <w:rPr>
          <w:rFonts w:hAnsi="宋体" w:hint="eastAsia"/>
          <w:color w:val="000000" w:themeColor="text1"/>
        </w:rPr>
        <w:t>。</w:t>
      </w:r>
    </w:p>
    <w:p w:rsidR="004A7A5D" w:rsidRDefault="003E3811">
      <w:pPr>
        <w:pStyle w:val="affd"/>
        <w:spacing w:before="240" w:after="240"/>
      </w:pPr>
      <w:bookmarkStart w:id="36" w:name="_Toc26986772"/>
      <w:bookmarkStart w:id="37" w:name="_Toc26718931"/>
      <w:bookmarkStart w:id="38" w:name="_Toc26986531"/>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76D790E3078C4CA2B9554AB60590868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4A7A5D" w:rsidRDefault="003E3811">
          <w:pPr>
            <w:pStyle w:val="afffff0"/>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4A7A5D" w:rsidRDefault="003E3811">
      <w:pPr>
        <w:pStyle w:val="afffff0"/>
        <w:ind w:firstLine="420"/>
      </w:pPr>
      <w:r>
        <w:rPr>
          <w:rFonts w:hint="eastAsia"/>
        </w:rPr>
        <w:t>GB 2894  安全标志及其使用导则</w:t>
      </w:r>
    </w:p>
    <w:p w:rsidR="004A7A5D" w:rsidRDefault="003E3811">
      <w:pPr>
        <w:pStyle w:val="afffff0"/>
        <w:ind w:leftChars="200" w:left="420" w:firstLineChars="0" w:firstLine="0"/>
      </w:pPr>
      <w:r>
        <w:rPr>
          <w:rFonts w:hint="eastAsia"/>
        </w:rPr>
        <w:t>GB 3095  环境空气质量标准</w:t>
      </w:r>
      <w:r>
        <w:rPr>
          <w:rFonts w:hint="eastAsia"/>
        </w:rPr>
        <w:br/>
        <w:t>GB 3096  声环境质量标准</w:t>
      </w:r>
      <w:r>
        <w:rPr>
          <w:rFonts w:hint="eastAsia"/>
        </w:rPr>
        <w:br/>
        <w:t>GB/T 10001.1  公共信息图形符号第1部分：通用符号</w:t>
      </w:r>
    </w:p>
    <w:p w:rsidR="004A7A5D" w:rsidRDefault="003E3811">
      <w:pPr>
        <w:pStyle w:val="afffff0"/>
        <w:ind w:leftChars="200" w:left="420" w:firstLineChars="0" w:firstLine="0"/>
      </w:pPr>
      <w:r>
        <w:rPr>
          <w:rFonts w:hint="eastAsia"/>
        </w:rPr>
        <w:t>GB/T 10001.9  公共信息图形符号第9部分：无障碍设施符号</w:t>
      </w:r>
      <w:r>
        <w:rPr>
          <w:rFonts w:hint="eastAsia"/>
        </w:rPr>
        <w:br/>
        <w:t>GB 13495.1  消防安全标志  第1部分：标志</w:t>
      </w:r>
      <w:r>
        <w:rPr>
          <w:rFonts w:hint="eastAsia"/>
        </w:rPr>
        <w:br/>
        <w:t>GB 15630</w:t>
      </w:r>
      <w:r>
        <w:rPr>
          <w:rFonts w:hint="eastAsia"/>
        </w:rPr>
        <w:t> </w:t>
      </w:r>
      <w:r>
        <w:rPr>
          <w:rFonts w:hint="eastAsia"/>
        </w:rPr>
        <w:t xml:space="preserve">  消防安全标志设置要求</w:t>
      </w:r>
      <w:r>
        <w:rPr>
          <w:rFonts w:hint="eastAsia"/>
        </w:rPr>
        <w:br/>
        <w:t>GB/T 18883</w:t>
      </w:r>
      <w:r>
        <w:rPr>
          <w:rFonts w:hint="eastAsia"/>
        </w:rPr>
        <w:t> </w:t>
      </w:r>
      <w:r>
        <w:rPr>
          <w:rFonts w:hint="eastAsia"/>
        </w:rPr>
        <w:t xml:space="preserve">  室内空气质量标准</w:t>
      </w:r>
      <w:r>
        <w:rPr>
          <w:rFonts w:hint="eastAsia"/>
        </w:rPr>
        <w:br/>
        <w:t>GB 28235  紫外线空气消毒器安全与卫生标准</w:t>
      </w:r>
    </w:p>
    <w:p w:rsidR="004A7A5D" w:rsidRDefault="003E3811">
      <w:pPr>
        <w:pStyle w:val="afffff0"/>
        <w:ind w:firstLine="420"/>
      </w:pPr>
      <w:r>
        <w:rPr>
          <w:rFonts w:hint="eastAsia"/>
        </w:rPr>
        <w:t>GB 50763  无障碍设计规范</w:t>
      </w:r>
    </w:p>
    <w:p w:rsidR="004A7A5D" w:rsidRDefault="003E3811">
      <w:pPr>
        <w:pStyle w:val="affd"/>
        <w:spacing w:before="240" w:after="240"/>
      </w:pPr>
      <w:r>
        <w:rPr>
          <w:rFonts w:hint="eastAsia"/>
          <w:szCs w:val="21"/>
        </w:rPr>
        <w:t>术语和定义</w:t>
      </w:r>
    </w:p>
    <w:bookmarkStart w:id="39" w:name="_Toc26986532" w:displacedByCustomXml="next"/>
    <w:bookmarkEnd w:id="39" w:displacedByCustomXml="next"/>
    <w:sdt>
      <w:sdtPr>
        <w:id w:val="-1909835108"/>
        <w:placeholder>
          <w:docPart w:val="974572021D3242DF828EFF4821F0A55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4A7A5D" w:rsidRDefault="003E3811">
          <w:pPr>
            <w:pStyle w:val="afffff0"/>
            <w:ind w:firstLine="420"/>
          </w:pPr>
          <w:r>
            <w:t>下列术语和定义适用于本文件。</w:t>
          </w:r>
        </w:p>
      </w:sdtContent>
    </w:sdt>
    <w:p w:rsidR="004A7A5D" w:rsidRDefault="004A7A5D">
      <w:pPr>
        <w:pStyle w:val="afffffffffff"/>
        <w:ind w:left="420" w:hangingChars="200" w:hanging="420"/>
        <w:rPr>
          <w:rFonts w:ascii="黑体" w:eastAsia="黑体" w:hAnsi="黑体"/>
        </w:rPr>
      </w:pPr>
    </w:p>
    <w:p w:rsidR="004A7A5D" w:rsidRDefault="003E3811">
      <w:pPr>
        <w:pStyle w:val="afffffffffff"/>
        <w:numPr>
          <w:ilvl w:val="0"/>
          <w:numId w:val="0"/>
        </w:numPr>
        <w:ind w:left="420"/>
        <w:rPr>
          <w:rFonts w:ascii="黑体" w:eastAsia="黑体" w:hAnsi="黑体"/>
        </w:rPr>
      </w:pPr>
      <w:r>
        <w:rPr>
          <w:rFonts w:ascii="黑体" w:eastAsia="黑体" w:hAnsi="黑体" w:hint="eastAsia"/>
        </w:rPr>
        <w:t>孤独症  autism</w:t>
      </w:r>
    </w:p>
    <w:p w:rsidR="004A7A5D" w:rsidRDefault="003E3811">
      <w:pPr>
        <w:pStyle w:val="afffff0"/>
        <w:ind w:firstLine="420"/>
      </w:pPr>
      <w:r>
        <w:rPr>
          <w:rFonts w:hint="eastAsia"/>
        </w:rPr>
        <w:t>也称谱系障碍综合征，又称自闭症，一类起病于3岁前，以社会交往障碍、沟通障碍和局限性、刻板性、重复性行为为主要特征的心理发展障碍。</w:t>
      </w:r>
    </w:p>
    <w:p w:rsidR="004A7A5D" w:rsidRDefault="004A7A5D">
      <w:pPr>
        <w:pStyle w:val="afffffffffff"/>
        <w:ind w:left="420" w:hangingChars="200" w:hanging="420"/>
        <w:rPr>
          <w:rFonts w:ascii="黑体" w:eastAsia="黑体" w:hAnsi="黑体"/>
        </w:rPr>
      </w:pPr>
    </w:p>
    <w:p w:rsidR="004A7A5D" w:rsidRDefault="003E3811">
      <w:pPr>
        <w:pStyle w:val="afffffffffff"/>
        <w:numPr>
          <w:ilvl w:val="0"/>
          <w:numId w:val="0"/>
        </w:numPr>
        <w:ind w:left="420"/>
        <w:rPr>
          <w:rFonts w:ascii="黑体" w:eastAsia="黑体" w:hAnsi="黑体"/>
        </w:rPr>
      </w:pPr>
      <w:r>
        <w:rPr>
          <w:rFonts w:ascii="黑体" w:eastAsia="黑体" w:hAnsi="黑体" w:hint="eastAsia"/>
        </w:rPr>
        <w:t xml:space="preserve">特殊教育  </w:t>
      </w:r>
      <w:r>
        <w:rPr>
          <w:rFonts w:ascii="黑体" w:eastAsia="黑体" w:hAnsi="黑体"/>
        </w:rPr>
        <w:t>special education</w:t>
      </w:r>
    </w:p>
    <w:p w:rsidR="004A7A5D" w:rsidRPr="0063158C" w:rsidRDefault="003E3811">
      <w:pPr>
        <w:pStyle w:val="afffff0"/>
        <w:ind w:firstLine="420"/>
      </w:pPr>
      <w:r>
        <w:rPr>
          <w:rFonts w:hAnsi="宋体" w:cs="宋体" w:hint="eastAsia"/>
          <w:szCs w:val="21"/>
        </w:rPr>
        <w:t>使用一般的或经过特别设计的课程、教材、教法和教学组织形式及教学设备，对有特殊需要的儿童</w:t>
      </w:r>
      <w:r w:rsidRPr="0063158C">
        <w:rPr>
          <w:rFonts w:hAnsi="宋体" w:cs="宋体" w:hint="eastAsia"/>
          <w:szCs w:val="21"/>
        </w:rPr>
        <w:t>进行旨在达到一般和特殊培养目标的教育。</w:t>
      </w:r>
    </w:p>
    <w:p w:rsidR="004A7A5D" w:rsidRPr="0063158C" w:rsidRDefault="003E3811">
      <w:pPr>
        <w:pStyle w:val="afffffffffff"/>
        <w:ind w:left="420" w:hangingChars="200" w:hanging="420"/>
        <w:rPr>
          <w:rFonts w:ascii="黑体" w:eastAsia="黑体" w:hAnsi="黑体"/>
        </w:rPr>
      </w:pPr>
      <w:r w:rsidRPr="0063158C">
        <w:rPr>
          <w:rFonts w:ascii="黑体" w:eastAsia="黑体" w:hAnsi="黑体"/>
        </w:rPr>
        <w:br/>
      </w:r>
      <w:r w:rsidRPr="0063158C">
        <w:rPr>
          <w:rFonts w:ascii="黑体" w:eastAsia="黑体" w:hAnsi="黑体" w:hint="eastAsia"/>
        </w:rPr>
        <w:t xml:space="preserve">国际功能、残疾和健康分类  </w:t>
      </w:r>
      <w:r w:rsidR="0063158C" w:rsidRPr="0063158C">
        <w:rPr>
          <w:rFonts w:ascii="黑体" w:eastAsia="黑体" w:hAnsi="黑体" w:hint="eastAsia"/>
        </w:rPr>
        <w:t>i</w:t>
      </w:r>
      <w:r w:rsidRPr="0063158C">
        <w:rPr>
          <w:rFonts w:ascii="黑体" w:eastAsia="黑体" w:hAnsi="黑体"/>
        </w:rPr>
        <w:t xml:space="preserve">nternational </w:t>
      </w:r>
      <w:r w:rsidR="0063158C" w:rsidRPr="0063158C">
        <w:rPr>
          <w:rFonts w:ascii="黑体" w:eastAsia="黑体" w:hAnsi="黑体" w:hint="eastAsia"/>
        </w:rPr>
        <w:t>c</w:t>
      </w:r>
      <w:r w:rsidRPr="0063158C">
        <w:rPr>
          <w:rFonts w:ascii="黑体" w:eastAsia="黑体" w:hAnsi="黑体"/>
        </w:rPr>
        <w:t xml:space="preserve">lassification of </w:t>
      </w:r>
      <w:r w:rsidR="0063158C" w:rsidRPr="0063158C">
        <w:rPr>
          <w:rFonts w:ascii="黑体" w:eastAsia="黑体" w:hAnsi="黑体" w:hint="eastAsia"/>
        </w:rPr>
        <w:t>f</w:t>
      </w:r>
      <w:r w:rsidRPr="0063158C">
        <w:rPr>
          <w:rFonts w:ascii="黑体" w:eastAsia="黑体" w:hAnsi="黑体"/>
        </w:rPr>
        <w:t>unctioning</w:t>
      </w:r>
      <w:r w:rsidRPr="0063158C">
        <w:rPr>
          <w:rFonts w:ascii="黑体" w:eastAsia="黑体" w:hAnsi="黑体" w:hint="eastAsia"/>
        </w:rPr>
        <w:t>，</w:t>
      </w:r>
      <w:r w:rsidR="0063158C" w:rsidRPr="0063158C">
        <w:rPr>
          <w:rFonts w:ascii="黑体" w:eastAsia="黑体" w:hAnsi="黑体" w:hint="eastAsia"/>
        </w:rPr>
        <w:t>d</w:t>
      </w:r>
      <w:r w:rsidRPr="0063158C">
        <w:rPr>
          <w:rFonts w:ascii="黑体" w:eastAsia="黑体" w:hAnsi="黑体"/>
        </w:rPr>
        <w:t xml:space="preserve">isability and </w:t>
      </w:r>
      <w:r w:rsidR="0063158C" w:rsidRPr="0063158C">
        <w:rPr>
          <w:rFonts w:ascii="黑体" w:eastAsia="黑体" w:hAnsi="黑体" w:hint="eastAsia"/>
        </w:rPr>
        <w:t>h</w:t>
      </w:r>
      <w:r w:rsidRPr="0063158C">
        <w:rPr>
          <w:rFonts w:ascii="黑体" w:eastAsia="黑体" w:hAnsi="黑体"/>
        </w:rPr>
        <w:t>ealth</w:t>
      </w:r>
      <w:r w:rsidRPr="0063158C">
        <w:rPr>
          <w:rFonts w:ascii="黑体" w:eastAsia="黑体" w:hAnsi="黑体" w:hint="eastAsia"/>
        </w:rPr>
        <w:t xml:space="preserve"> （ICF）</w:t>
      </w:r>
    </w:p>
    <w:p w:rsidR="004A7A5D" w:rsidRDefault="003E3811">
      <w:pPr>
        <w:pStyle w:val="afffff0"/>
        <w:ind w:firstLine="420"/>
      </w:pPr>
      <w:r w:rsidRPr="0063158C">
        <w:rPr>
          <w:rFonts w:hint="eastAsia"/>
        </w:rPr>
        <w:t>WHO分类家族（FIC）的成员之一，是健康和健康相关领域的分类，国际通用的在个人和人群层面上测量健康和残疾的理论框架，世卫组织所有成员国均认可为描述和测量健康和残疾的国际标准。</w:t>
      </w:r>
    </w:p>
    <w:p w:rsidR="004A7A5D" w:rsidRDefault="003E3811">
      <w:pPr>
        <w:pStyle w:val="affd"/>
        <w:spacing w:before="240" w:after="240"/>
      </w:pPr>
      <w:r>
        <w:rPr>
          <w:rFonts w:hint="eastAsia"/>
        </w:rPr>
        <w:t>场所要求</w:t>
      </w:r>
    </w:p>
    <w:p w:rsidR="004A7A5D" w:rsidRDefault="003E3811">
      <w:pPr>
        <w:pStyle w:val="affffffff9"/>
      </w:pPr>
      <w:r>
        <w:rPr>
          <w:rFonts w:hint="eastAsia"/>
        </w:rPr>
        <w:t>设有相对独立的、固定的、专用的孤独症儿童康复训练场所。</w:t>
      </w:r>
    </w:p>
    <w:p w:rsidR="004A7A5D" w:rsidRDefault="003E3811">
      <w:pPr>
        <w:pStyle w:val="affffffff9"/>
      </w:pPr>
      <w:r>
        <w:rPr>
          <w:rFonts w:hint="eastAsia"/>
        </w:rPr>
        <w:t>设置言语训练室、个训室、集体课/小组课训练室、感统训练室等基本功能区，有条件的机构可增设资源教室、情绪行为干预室、多感官训练室、可视音乐治疗室、蒙台梭利训练室、奥尔夫音乐教室、沙盘游戏室、家政室、</w:t>
      </w:r>
      <w:r>
        <w:rPr>
          <w:rFonts w:hint="eastAsia"/>
          <w:color w:val="000000"/>
        </w:rPr>
        <w:t>烹饪室</w:t>
      </w:r>
      <w:r>
        <w:rPr>
          <w:rFonts w:hint="eastAsia"/>
        </w:rPr>
        <w:t>等。</w:t>
      </w:r>
    </w:p>
    <w:p w:rsidR="004A7A5D" w:rsidRDefault="003E3811">
      <w:pPr>
        <w:pStyle w:val="affffffff9"/>
      </w:pPr>
      <w:r>
        <w:rPr>
          <w:rFonts w:hint="eastAsia"/>
        </w:rPr>
        <w:lastRenderedPageBreak/>
        <w:t>应在场所内醒目位置设置各类公共信息图形符号和安全标识，公共信息图形符号和安全标识应符合GB/T 10001.1、GB/T 10001.9和GB 2894的要求。</w:t>
      </w:r>
    </w:p>
    <w:p w:rsidR="004A7A5D" w:rsidRDefault="003E3811">
      <w:pPr>
        <w:pStyle w:val="affffffff9"/>
      </w:pPr>
      <w:r>
        <w:rPr>
          <w:rFonts w:hint="eastAsia"/>
        </w:rPr>
        <w:t>应符合无障碍要求，地面应采用防滑、防水材料，墙壁边角处应做钝化处理。</w:t>
      </w:r>
    </w:p>
    <w:p w:rsidR="004A7A5D" w:rsidRDefault="003E3811">
      <w:pPr>
        <w:pStyle w:val="affffffff9"/>
      </w:pPr>
      <w:r>
        <w:rPr>
          <w:rFonts w:hint="eastAsia"/>
        </w:rPr>
        <w:t>室内装饰应适合孤独症儿童的特点。</w:t>
      </w:r>
    </w:p>
    <w:p w:rsidR="004A7A5D" w:rsidRDefault="003E3811">
      <w:pPr>
        <w:pStyle w:val="affffffff9"/>
      </w:pPr>
      <w:r>
        <w:rPr>
          <w:rFonts w:hint="eastAsia"/>
        </w:rPr>
        <w:t>应配备室温调节设施。</w:t>
      </w:r>
    </w:p>
    <w:p w:rsidR="004A7A5D" w:rsidRDefault="003E3811">
      <w:pPr>
        <w:pStyle w:val="affd"/>
        <w:spacing w:before="240" w:after="240"/>
      </w:pPr>
      <w:r>
        <w:rPr>
          <w:rFonts w:hint="eastAsia"/>
        </w:rPr>
        <w:t>环境要求</w:t>
      </w:r>
    </w:p>
    <w:p w:rsidR="004A7A5D" w:rsidRDefault="003E3811">
      <w:pPr>
        <w:pStyle w:val="affffffff9"/>
        <w:rPr>
          <w:rFonts w:hAnsi="宋体" w:cs="宋体"/>
          <w:szCs w:val="21"/>
        </w:rPr>
      </w:pPr>
      <w:r>
        <w:rPr>
          <w:rFonts w:hint="eastAsia"/>
        </w:rPr>
        <w:t>教学环境干净整洁，居室阳光充足，物品放置有序，</w:t>
      </w:r>
      <w:r>
        <w:rPr>
          <w:rFonts w:hAnsi="宋体" w:cs="宋体" w:hint="eastAsia"/>
          <w:szCs w:val="21"/>
        </w:rPr>
        <w:t>室内装饰应适合孤独症儿童的特点。</w:t>
      </w:r>
    </w:p>
    <w:p w:rsidR="004A7A5D" w:rsidRDefault="003E3811">
      <w:pPr>
        <w:pStyle w:val="affffffff9"/>
      </w:pPr>
      <w:r>
        <w:rPr>
          <w:rFonts w:hint="eastAsia"/>
        </w:rPr>
        <w:t>室外环境空气质量应符合GB 3095</w:t>
      </w:r>
      <w:r w:rsidR="009503AA">
        <w:rPr>
          <w:rFonts w:hint="eastAsia"/>
        </w:rPr>
        <w:t>-</w:t>
      </w:r>
      <w:r>
        <w:rPr>
          <w:rFonts w:hint="eastAsia"/>
        </w:rPr>
        <w:t>2012中二类标准的要求。室内空气应符合GB/T 18883的要求。</w:t>
      </w:r>
    </w:p>
    <w:p w:rsidR="004A7A5D" w:rsidRDefault="003E3811">
      <w:pPr>
        <w:pStyle w:val="affffffff9"/>
      </w:pPr>
      <w:r>
        <w:rPr>
          <w:rFonts w:hint="eastAsia"/>
        </w:rPr>
        <w:t>声环境</w:t>
      </w:r>
      <w:r>
        <w:rPr>
          <w:rFonts w:hAnsi="宋体" w:hint="eastAsia"/>
        </w:rPr>
        <w:t>应符合</w:t>
      </w:r>
      <w:r>
        <w:rPr>
          <w:rFonts w:hint="eastAsia"/>
        </w:rPr>
        <w:t>GB 3096</w:t>
      </w:r>
      <w:r w:rsidR="009503AA">
        <w:rPr>
          <w:rFonts w:hint="eastAsia"/>
        </w:rPr>
        <w:t>-</w:t>
      </w:r>
      <w:r>
        <w:rPr>
          <w:rFonts w:hint="eastAsia"/>
        </w:rPr>
        <w:t>2008中1类标准的要求。</w:t>
      </w:r>
    </w:p>
    <w:p w:rsidR="004A7A5D" w:rsidRDefault="003E3811">
      <w:pPr>
        <w:pStyle w:val="affffffff9"/>
      </w:pPr>
      <w:r>
        <w:rPr>
          <w:rFonts w:hint="eastAsia"/>
        </w:rPr>
        <w:t>设施设备应定期进行消毒处理；教室应每天进行紫外线消毒且不应少于1</w:t>
      </w:r>
      <w:r>
        <w:rPr>
          <w:rFonts w:hint="eastAsia"/>
          <w:vertAlign w:val="superscript"/>
        </w:rPr>
        <w:t xml:space="preserve"> </w:t>
      </w:r>
      <w:r>
        <w:rPr>
          <w:rFonts w:hint="eastAsia"/>
        </w:rPr>
        <w:t>h，紫外线消毒操作应符合GB 28235的要求。</w:t>
      </w:r>
    </w:p>
    <w:p w:rsidR="004A7A5D" w:rsidRDefault="003E3811">
      <w:pPr>
        <w:pStyle w:val="affd"/>
        <w:spacing w:before="240" w:after="240"/>
      </w:pPr>
      <w:r>
        <w:rPr>
          <w:rFonts w:hint="eastAsia"/>
        </w:rPr>
        <w:t>安全要求</w:t>
      </w:r>
    </w:p>
    <w:p w:rsidR="004A7A5D" w:rsidRDefault="003E3811" w:rsidP="002506F4">
      <w:pPr>
        <w:pStyle w:val="affffffff9"/>
      </w:pPr>
      <w:r>
        <w:rPr>
          <w:rFonts w:hint="eastAsia"/>
        </w:rPr>
        <w:t>履行消防安全职责,按国家有关规定配置消防设施、器材和设置消防安全标志；消防安全标志应符合GB 13495.1的要求，消防安全标志设置及使用应符合GB 15630、GB 2894的要求。</w:t>
      </w:r>
    </w:p>
    <w:p w:rsidR="004A7A5D" w:rsidRDefault="003E3811">
      <w:pPr>
        <w:pStyle w:val="affffffff9"/>
      </w:pPr>
      <w:r>
        <w:rPr>
          <w:rFonts w:hint="eastAsia"/>
        </w:rPr>
        <w:t>定期检查消防设施和器材，并做好维护保养，确保消防设施和器材的完好、有效。</w:t>
      </w:r>
    </w:p>
    <w:p w:rsidR="004A7A5D" w:rsidRDefault="003E3811">
      <w:pPr>
        <w:pStyle w:val="affffffff9"/>
      </w:pPr>
      <w:r>
        <w:rPr>
          <w:rFonts w:hint="eastAsia"/>
        </w:rPr>
        <w:t>教学场地应安装墙体防撞软包；康复区家具应无锐角、摆放合理。</w:t>
      </w:r>
    </w:p>
    <w:p w:rsidR="004A7A5D" w:rsidRDefault="003E3811">
      <w:pPr>
        <w:pStyle w:val="affffffff9"/>
      </w:pPr>
      <w:r>
        <w:rPr>
          <w:rFonts w:hint="eastAsia"/>
        </w:rPr>
        <w:t>出现意外伤、摔伤等意外事故，应及时报告并协助处理。</w:t>
      </w:r>
    </w:p>
    <w:p w:rsidR="004A7A5D" w:rsidRDefault="003E3811">
      <w:pPr>
        <w:pStyle w:val="affffffff9"/>
      </w:pPr>
      <w:r>
        <w:rPr>
          <w:rFonts w:hint="eastAsia"/>
        </w:rPr>
        <w:t>电器在使用过程中发生事故应立即切断电源，及时向有关负责人报告并采取有效措施。</w:t>
      </w:r>
    </w:p>
    <w:p w:rsidR="004A7A5D" w:rsidRDefault="003E3811">
      <w:pPr>
        <w:pStyle w:val="affd"/>
        <w:spacing w:before="240" w:after="240"/>
      </w:pPr>
      <w:r>
        <w:t>设备要求</w:t>
      </w:r>
    </w:p>
    <w:p w:rsidR="004A7A5D" w:rsidRPr="009660CE" w:rsidRDefault="003E3811">
      <w:pPr>
        <w:pStyle w:val="affffffff9"/>
      </w:pPr>
      <w:r w:rsidRPr="009660CE">
        <w:rPr>
          <w:rFonts w:hint="eastAsia"/>
        </w:rPr>
        <w:t>评估设备</w:t>
      </w:r>
      <w:r w:rsidR="009660CE" w:rsidRPr="009660CE">
        <w:rPr>
          <w:rFonts w:hint="eastAsia"/>
        </w:rPr>
        <w:t>：</w:t>
      </w:r>
      <w:r w:rsidRPr="009660CE">
        <w:rPr>
          <w:rFonts w:hint="eastAsia"/>
        </w:rPr>
        <w:t>对孤独症儿童进行评估需使用的相关评估量表和工具</w:t>
      </w:r>
      <w:r w:rsidR="009660CE" w:rsidRPr="009660CE">
        <w:rPr>
          <w:rFonts w:hint="eastAsia"/>
        </w:rPr>
        <w:t>。</w:t>
      </w:r>
    </w:p>
    <w:p w:rsidR="004A7A5D" w:rsidRPr="009660CE" w:rsidRDefault="003E3811">
      <w:pPr>
        <w:pStyle w:val="affffffff9"/>
      </w:pPr>
      <w:r w:rsidRPr="009660CE">
        <w:rPr>
          <w:rFonts w:hint="eastAsia"/>
        </w:rPr>
        <w:t>言语训练室使用设备</w:t>
      </w:r>
      <w:r w:rsidR="009660CE" w:rsidRPr="009660CE">
        <w:rPr>
          <w:rFonts w:hint="eastAsia"/>
        </w:rPr>
        <w:t>：</w:t>
      </w:r>
      <w:r w:rsidRPr="009660CE">
        <w:rPr>
          <w:rFonts w:hint="eastAsia"/>
        </w:rPr>
        <w:t>言语矫治训练系统、口肌训练辅助工具、言语训练专用桌椅、言语训练专用卡片等</w:t>
      </w:r>
      <w:r w:rsidR="009660CE" w:rsidRPr="009660CE">
        <w:rPr>
          <w:rFonts w:hint="eastAsia"/>
        </w:rPr>
        <w:t>。</w:t>
      </w:r>
    </w:p>
    <w:p w:rsidR="004A7A5D" w:rsidRPr="009660CE" w:rsidRDefault="003E3811">
      <w:pPr>
        <w:pStyle w:val="affffffff9"/>
      </w:pPr>
      <w:r w:rsidRPr="009660CE">
        <w:rPr>
          <w:rFonts w:hint="eastAsia"/>
        </w:rPr>
        <w:t>个训室使用设备：个训专用桌椅、训练卡片、个训室相关教具等</w:t>
      </w:r>
      <w:r w:rsidR="009660CE" w:rsidRPr="009660CE">
        <w:rPr>
          <w:rFonts w:hint="eastAsia"/>
        </w:rPr>
        <w:t>。</w:t>
      </w:r>
    </w:p>
    <w:p w:rsidR="004A7A5D" w:rsidRPr="009660CE" w:rsidRDefault="003E3811">
      <w:pPr>
        <w:pStyle w:val="affffffff9"/>
      </w:pPr>
      <w:r w:rsidRPr="009660CE">
        <w:rPr>
          <w:rFonts w:hint="eastAsia"/>
        </w:rPr>
        <w:t>集体课/小组课训练室使用设备</w:t>
      </w:r>
      <w:r w:rsidR="009660CE" w:rsidRPr="009660CE">
        <w:rPr>
          <w:rFonts w:hint="eastAsia"/>
        </w:rPr>
        <w:t>：</w:t>
      </w:r>
      <w:r w:rsidRPr="009660CE">
        <w:rPr>
          <w:rFonts w:hint="eastAsia"/>
        </w:rPr>
        <w:t>集体课专用桌椅、教学专用多媒体设备、相关课程书籍、集体课相关教具等</w:t>
      </w:r>
      <w:r w:rsidR="009660CE" w:rsidRPr="009660CE">
        <w:rPr>
          <w:rFonts w:hint="eastAsia"/>
        </w:rPr>
        <w:t>。</w:t>
      </w:r>
    </w:p>
    <w:p w:rsidR="004A7A5D" w:rsidRPr="009660CE" w:rsidRDefault="003E3811">
      <w:pPr>
        <w:pStyle w:val="affffffff9"/>
      </w:pPr>
      <w:r w:rsidRPr="009660CE">
        <w:rPr>
          <w:rFonts w:hint="eastAsia"/>
        </w:rPr>
        <w:t>感统训练使用器材</w:t>
      </w:r>
      <w:r w:rsidR="009660CE" w:rsidRPr="009660CE">
        <w:rPr>
          <w:rFonts w:hint="eastAsia"/>
        </w:rPr>
        <w:t>：</w:t>
      </w:r>
      <w:r w:rsidRPr="009660CE">
        <w:rPr>
          <w:rFonts w:hint="eastAsia"/>
        </w:rPr>
        <w:t>蹦床、独角凳、滑板、平衡板、袋鼠跳、平衡脚踏车、羊角球、触觉平衡球等</w:t>
      </w:r>
      <w:r w:rsidR="009660CE" w:rsidRPr="009660CE">
        <w:rPr>
          <w:rFonts w:hint="eastAsia"/>
        </w:rPr>
        <w:t>。</w:t>
      </w:r>
    </w:p>
    <w:p w:rsidR="004A7A5D" w:rsidRPr="009660CE" w:rsidRDefault="003E3811">
      <w:pPr>
        <w:pStyle w:val="affffffff9"/>
      </w:pPr>
      <w:r w:rsidRPr="009660CE">
        <w:rPr>
          <w:rFonts w:hint="eastAsia"/>
        </w:rPr>
        <w:t>其他设备</w:t>
      </w:r>
      <w:r w:rsidR="009660CE" w:rsidRPr="009660CE">
        <w:rPr>
          <w:rFonts w:hint="eastAsia"/>
        </w:rPr>
        <w:t>：</w:t>
      </w:r>
      <w:r w:rsidRPr="009660CE">
        <w:rPr>
          <w:rFonts w:hint="eastAsia"/>
        </w:rPr>
        <w:t>开展沙盘游戏治疗、多感官训练、蒙台梭利课程、奥尔夫音乐课程等孤独症儿童康复和训练的设备等</w:t>
      </w:r>
      <w:r w:rsidR="009660CE" w:rsidRPr="009660CE">
        <w:rPr>
          <w:rFonts w:hint="eastAsia"/>
        </w:rPr>
        <w:t>。</w:t>
      </w:r>
    </w:p>
    <w:p w:rsidR="004A7A5D" w:rsidRDefault="003E3811">
      <w:pPr>
        <w:pStyle w:val="affd"/>
        <w:spacing w:before="240" w:after="240"/>
      </w:pPr>
      <w:r>
        <w:rPr>
          <w:rFonts w:hint="eastAsia"/>
        </w:rPr>
        <w:t>人员要求</w:t>
      </w:r>
    </w:p>
    <w:p w:rsidR="004A7A5D" w:rsidRDefault="003E3811">
      <w:pPr>
        <w:pStyle w:val="affffffff9"/>
      </w:pPr>
      <w:r>
        <w:rPr>
          <w:rFonts w:hint="eastAsia"/>
        </w:rPr>
        <w:t>具有教育服务意识，热爱特殊教育事业，履行教师职业道德规范，依法执教；具有人道主义精神，关爱残疾儿童，尊重儿童人格，富有爱心、责任心、耐心、细心和恒心。</w:t>
      </w:r>
    </w:p>
    <w:p w:rsidR="004A7A5D" w:rsidRDefault="003E3811">
      <w:pPr>
        <w:pStyle w:val="affffffff9"/>
      </w:pPr>
      <w:r>
        <w:rPr>
          <w:rFonts w:hint="eastAsia"/>
        </w:rPr>
        <w:t>应具有特殊教育专业或教育学相关专业的执业资格；接受过孤独症儿童特殊教育专业培训并获得岗位资格证书。</w:t>
      </w:r>
    </w:p>
    <w:p w:rsidR="004A7A5D" w:rsidRDefault="003E3811">
      <w:pPr>
        <w:pStyle w:val="affd"/>
        <w:spacing w:before="240" w:after="240"/>
      </w:pPr>
      <w:r>
        <w:rPr>
          <w:rFonts w:hint="eastAsia"/>
        </w:rPr>
        <w:t>特殊教育服务流程</w:t>
      </w:r>
    </w:p>
    <w:p w:rsidR="004A7A5D" w:rsidRDefault="003E3811">
      <w:pPr>
        <w:pStyle w:val="affe"/>
        <w:spacing w:before="120" w:after="120"/>
      </w:pPr>
      <w:r>
        <w:rPr>
          <w:rFonts w:hint="eastAsia"/>
        </w:rPr>
        <w:t>服务流程</w:t>
      </w:r>
    </w:p>
    <w:p w:rsidR="004A7A5D" w:rsidRDefault="003E3811">
      <w:pPr>
        <w:pStyle w:val="afffff0"/>
        <w:ind w:firstLine="420"/>
      </w:pPr>
      <w:r>
        <w:rPr>
          <w:rFonts w:hint="eastAsia"/>
        </w:rPr>
        <w:t>基于ICF学龄前孤独症儿童特殊教育服务流程见图1。</w:t>
      </w:r>
    </w:p>
    <w:p w:rsidR="004A7A5D" w:rsidRDefault="003E3811">
      <w:pPr>
        <w:pStyle w:val="afe"/>
        <w:numPr>
          <w:ilvl w:val="0"/>
          <w:numId w:val="0"/>
        </w:numPr>
        <w:spacing w:before="120" w:after="120"/>
      </w:pPr>
      <w:r>
        <w:rPr>
          <w:noProof/>
        </w:rPr>
        <w:lastRenderedPageBreak/>
        <w:drawing>
          <wp:inline distT="0" distB="0" distL="114300" distR="114300">
            <wp:extent cx="5088255" cy="2597150"/>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21" cstate="print"/>
                    <a:stretch>
                      <a:fillRect/>
                    </a:stretch>
                  </pic:blipFill>
                  <pic:spPr>
                    <a:xfrm>
                      <a:off x="0" y="0"/>
                      <a:ext cx="5089822" cy="2598013"/>
                    </a:xfrm>
                    <a:prstGeom prst="rect">
                      <a:avLst/>
                    </a:prstGeom>
                    <a:noFill/>
                    <a:ln>
                      <a:noFill/>
                    </a:ln>
                  </pic:spPr>
                </pic:pic>
              </a:graphicData>
            </a:graphic>
          </wp:inline>
        </w:drawing>
      </w:r>
    </w:p>
    <w:p w:rsidR="004A7A5D" w:rsidRDefault="003E3811">
      <w:pPr>
        <w:pStyle w:val="afe"/>
        <w:spacing w:before="120" w:after="120"/>
      </w:pPr>
      <w:r>
        <w:rPr>
          <w:rFonts w:hint="eastAsia"/>
        </w:rPr>
        <w:t>基于ICF学龄前孤独症儿童特殊教育服务流程</w:t>
      </w:r>
    </w:p>
    <w:p w:rsidR="004A7A5D" w:rsidRDefault="003E3811">
      <w:pPr>
        <w:pStyle w:val="affe"/>
        <w:spacing w:before="120" w:after="120"/>
      </w:pPr>
      <w:r>
        <w:rPr>
          <w:rFonts w:hint="eastAsia"/>
        </w:rPr>
        <w:t>确定教育需求</w:t>
      </w:r>
    </w:p>
    <w:p w:rsidR="004A7A5D" w:rsidRDefault="003E3811">
      <w:pPr>
        <w:pStyle w:val="afffff0"/>
        <w:ind w:firstLine="420"/>
      </w:pPr>
      <w:r>
        <w:rPr>
          <w:rFonts w:hint="eastAsia"/>
        </w:rPr>
        <w:t>通过审核和确认疾病诊断，确定儿童的残疾类型；功能评估旨在全面了解儿童的功能状态，</w:t>
      </w:r>
      <w:r>
        <w:rPr>
          <w:rFonts w:hint="eastAsia"/>
          <w:szCs w:val="22"/>
        </w:rPr>
        <w:t>明确儿童的功能障碍和环境因素对儿童学习、生活、劳动（运动）和适应社会等方面的影响</w:t>
      </w:r>
      <w:r>
        <w:rPr>
          <w:rFonts w:hint="eastAsia"/>
        </w:rPr>
        <w:t>；儿童发展评估确定儿童的教育需求。</w:t>
      </w:r>
    </w:p>
    <w:p w:rsidR="004A7A5D" w:rsidRDefault="003E3811">
      <w:pPr>
        <w:pStyle w:val="affe"/>
        <w:spacing w:before="120" w:after="120"/>
      </w:pPr>
      <w:r>
        <w:rPr>
          <w:rFonts w:hint="eastAsia"/>
          <w:szCs w:val="22"/>
        </w:rPr>
        <w:t>制定</w:t>
      </w:r>
      <w:r>
        <w:rPr>
          <w:rFonts w:hint="eastAsia"/>
        </w:rPr>
        <w:t xml:space="preserve">个别化教育计划 </w:t>
      </w:r>
    </w:p>
    <w:p w:rsidR="004A7A5D" w:rsidRDefault="003E3811">
      <w:pPr>
        <w:pStyle w:val="afffff0"/>
        <w:ind w:firstLine="420"/>
      </w:pPr>
      <w:r>
        <w:rPr>
          <w:rFonts w:hint="eastAsia"/>
        </w:rPr>
        <w:t>根据评估结果、儿童的个别差异及个别需求，制定个别化教育计划，主要包括以下</w:t>
      </w:r>
      <w:r w:rsidR="00414D2A">
        <w:rPr>
          <w:rFonts w:hint="eastAsia"/>
        </w:rPr>
        <w:t>：</w:t>
      </w:r>
    </w:p>
    <w:p w:rsidR="004A7A5D" w:rsidRDefault="003E3811">
      <w:pPr>
        <w:pStyle w:val="af6"/>
      </w:pPr>
      <w:r>
        <w:rPr>
          <w:rFonts w:hint="eastAsia"/>
        </w:rPr>
        <w:t>受教育的现状；</w:t>
      </w:r>
    </w:p>
    <w:p w:rsidR="004A7A5D" w:rsidRDefault="003E3811">
      <w:pPr>
        <w:pStyle w:val="af6"/>
      </w:pPr>
      <w:r>
        <w:rPr>
          <w:rFonts w:hint="eastAsia"/>
        </w:rPr>
        <w:t>根据儿童的实际情况，按周、月、学期、学年等不同期限制订应达到的短期目标和长期目标；</w:t>
      </w:r>
    </w:p>
    <w:p w:rsidR="004A7A5D" w:rsidRDefault="003E3811">
      <w:pPr>
        <w:pStyle w:val="af6"/>
      </w:pPr>
      <w:r>
        <w:rPr>
          <w:rFonts w:hint="eastAsia"/>
        </w:rPr>
        <w:t>实施本计划的预定日期和期限；</w:t>
      </w:r>
    </w:p>
    <w:p w:rsidR="004A7A5D" w:rsidRDefault="003E3811">
      <w:pPr>
        <w:pStyle w:val="af6"/>
      </w:pPr>
      <w:r>
        <w:rPr>
          <w:rFonts w:hint="eastAsia"/>
        </w:rPr>
        <w:t>课程安排；</w:t>
      </w:r>
    </w:p>
    <w:p w:rsidR="004A7A5D" w:rsidRDefault="003E3811">
      <w:pPr>
        <w:pStyle w:val="af6"/>
      </w:pPr>
      <w:r>
        <w:rPr>
          <w:rFonts w:hint="eastAsia"/>
        </w:rPr>
        <w:t>提供的专门服务设施及参与普通教育计划的程度说明；</w:t>
      </w:r>
    </w:p>
    <w:p w:rsidR="004A7A5D" w:rsidRDefault="003E3811">
      <w:pPr>
        <w:pStyle w:val="af6"/>
      </w:pPr>
      <w:r>
        <w:rPr>
          <w:rFonts w:hint="eastAsia"/>
        </w:rPr>
        <w:t>衡量本计划目标实现与否的标准和评估手段。</w:t>
      </w:r>
    </w:p>
    <w:p w:rsidR="004A7A5D" w:rsidRDefault="003E3811">
      <w:pPr>
        <w:pStyle w:val="affe"/>
        <w:spacing w:before="120" w:after="120"/>
      </w:pPr>
      <w:r>
        <w:rPr>
          <w:rFonts w:hint="eastAsia"/>
        </w:rPr>
        <w:t>实施个别化教育计划</w:t>
      </w:r>
    </w:p>
    <w:p w:rsidR="004A7A5D" w:rsidRDefault="003E3811">
      <w:pPr>
        <w:pStyle w:val="afffff0"/>
        <w:ind w:firstLine="420"/>
      </w:pPr>
      <w:r>
        <w:rPr>
          <w:rFonts w:hint="eastAsia"/>
        </w:rPr>
        <w:t>根据个别化教育计划，教师具体实施课程，并根据儿童的功能状况和教育需求，进行不同强度的支持（间歇的、有限的、广泛的、全面的）。教师可根据教育实际实施情况必要时可做计划调整。</w:t>
      </w:r>
    </w:p>
    <w:p w:rsidR="004A7A5D" w:rsidRDefault="003E3811">
      <w:pPr>
        <w:pStyle w:val="affe"/>
        <w:spacing w:before="120" w:after="120"/>
      </w:pPr>
      <w:r>
        <w:rPr>
          <w:rFonts w:hint="eastAsia"/>
        </w:rPr>
        <w:t>教育结果与影响评价</w:t>
      </w:r>
    </w:p>
    <w:p w:rsidR="004A7A5D" w:rsidRDefault="003E3811">
      <w:pPr>
        <w:pStyle w:val="afffff0"/>
        <w:ind w:firstLine="420"/>
      </w:pPr>
      <w:r>
        <w:rPr>
          <w:rFonts w:hint="eastAsia"/>
        </w:rPr>
        <w:t>教师应在个别化教育实施后，定期给儿童进行阶段性教育评估，通过评估了解儿童阶段教育的效果，最终由团队讨论是进行继续教育还是转介。</w:t>
      </w:r>
    </w:p>
    <w:p w:rsidR="004A7A5D" w:rsidRDefault="003E3811">
      <w:pPr>
        <w:pStyle w:val="affd"/>
        <w:spacing w:before="240" w:after="240"/>
      </w:pPr>
      <w:r>
        <w:rPr>
          <w:rFonts w:hint="eastAsia"/>
        </w:rPr>
        <w:t>服务内容及要求</w:t>
      </w:r>
    </w:p>
    <w:p w:rsidR="004A7A5D" w:rsidRDefault="003E3811">
      <w:pPr>
        <w:pStyle w:val="affe"/>
        <w:spacing w:before="120" w:after="120"/>
      </w:pPr>
      <w:r>
        <w:rPr>
          <w:rFonts w:hint="eastAsia"/>
        </w:rPr>
        <w:t>服务内容</w:t>
      </w:r>
    </w:p>
    <w:p w:rsidR="004A7A5D" w:rsidRDefault="003E3811">
      <w:pPr>
        <w:pStyle w:val="afffff0"/>
        <w:ind w:firstLine="420"/>
      </w:pPr>
      <w:r>
        <w:rPr>
          <w:rFonts w:hint="eastAsia"/>
        </w:rPr>
        <w:t>学龄前孤独症儿童特殊教育服务内容见表1。</w:t>
      </w:r>
    </w:p>
    <w:p w:rsidR="004A7A5D" w:rsidRDefault="004A7A5D">
      <w:pPr>
        <w:pStyle w:val="afffff0"/>
        <w:ind w:firstLine="420"/>
      </w:pPr>
    </w:p>
    <w:p w:rsidR="004A7A5D" w:rsidRDefault="004A7A5D">
      <w:pPr>
        <w:pStyle w:val="afffff0"/>
        <w:ind w:firstLine="420"/>
      </w:pPr>
    </w:p>
    <w:p w:rsidR="004A7A5D" w:rsidRDefault="004A7A5D">
      <w:pPr>
        <w:pStyle w:val="afffff0"/>
        <w:ind w:firstLine="420"/>
      </w:pPr>
    </w:p>
    <w:p w:rsidR="004A7A5D" w:rsidRDefault="004A7A5D">
      <w:pPr>
        <w:pStyle w:val="afffff0"/>
        <w:ind w:firstLine="420"/>
      </w:pPr>
    </w:p>
    <w:p w:rsidR="004A7A5D" w:rsidRDefault="004A7A5D">
      <w:pPr>
        <w:pStyle w:val="afffff0"/>
        <w:ind w:firstLine="420"/>
        <w:rPr>
          <w:rFonts w:hint="eastAsia"/>
        </w:rPr>
      </w:pPr>
    </w:p>
    <w:p w:rsidR="00414D2A" w:rsidRDefault="00414D2A">
      <w:pPr>
        <w:pStyle w:val="afffff0"/>
        <w:ind w:firstLine="420"/>
      </w:pPr>
    </w:p>
    <w:p w:rsidR="004A7A5D" w:rsidRDefault="003E3811">
      <w:pPr>
        <w:pStyle w:val="aff3"/>
        <w:spacing w:before="120" w:after="120"/>
      </w:pPr>
      <w:r>
        <w:rPr>
          <w:rFonts w:hint="eastAsia"/>
        </w:rPr>
        <w:lastRenderedPageBreak/>
        <w:t>学龄前孤独症儿童特殊教育服务内容</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tblPr>
      <w:tblGrid>
        <w:gridCol w:w="2093"/>
        <w:gridCol w:w="4287"/>
        <w:gridCol w:w="2142"/>
      </w:tblGrid>
      <w:tr w:rsidR="004A7A5D">
        <w:trPr>
          <w:trHeight w:val="496"/>
          <w:jc w:val="center"/>
        </w:trPr>
        <w:tc>
          <w:tcPr>
            <w:tcW w:w="2093" w:type="dxa"/>
            <w:tcBorders>
              <w:top w:val="single" w:sz="8" w:space="0" w:color="auto"/>
              <w:bottom w:val="single" w:sz="8" w:space="0" w:color="auto"/>
            </w:tcBorders>
            <w:shd w:val="clear" w:color="auto" w:fill="auto"/>
            <w:vAlign w:val="center"/>
          </w:tcPr>
          <w:p w:rsidR="004A7A5D" w:rsidRDefault="003E3811">
            <w:pPr>
              <w:spacing w:line="340" w:lineRule="exact"/>
              <w:jc w:val="center"/>
              <w:rPr>
                <w:rFonts w:ascii="宋体" w:hAnsi="宋体" w:cs="宋体"/>
                <w:bCs/>
                <w:sz w:val="18"/>
                <w:szCs w:val="18"/>
              </w:rPr>
            </w:pPr>
            <w:r>
              <w:rPr>
                <w:rFonts w:ascii="宋体" w:hAnsi="宋体" w:cs="宋体" w:hint="eastAsia"/>
                <w:bCs/>
                <w:sz w:val="18"/>
                <w:szCs w:val="18"/>
              </w:rPr>
              <w:t>领域</w:t>
            </w:r>
          </w:p>
        </w:tc>
        <w:tc>
          <w:tcPr>
            <w:tcW w:w="4287" w:type="dxa"/>
            <w:tcBorders>
              <w:top w:val="single" w:sz="8" w:space="0" w:color="auto"/>
              <w:bottom w:val="single" w:sz="8" w:space="0" w:color="auto"/>
            </w:tcBorders>
            <w:shd w:val="clear" w:color="auto" w:fill="auto"/>
            <w:vAlign w:val="center"/>
          </w:tcPr>
          <w:p w:rsidR="004A7A5D" w:rsidRDefault="003E3811">
            <w:pPr>
              <w:spacing w:line="340" w:lineRule="exact"/>
              <w:jc w:val="center"/>
              <w:rPr>
                <w:rFonts w:ascii="宋体" w:hAnsi="宋体" w:cs="宋体"/>
                <w:bCs/>
                <w:sz w:val="18"/>
                <w:szCs w:val="18"/>
              </w:rPr>
            </w:pPr>
            <w:r>
              <w:rPr>
                <w:rFonts w:ascii="宋体" w:hAnsi="宋体" w:cs="宋体" w:hint="eastAsia"/>
                <w:bCs/>
                <w:sz w:val="18"/>
                <w:szCs w:val="18"/>
              </w:rPr>
              <w:t>作用</w:t>
            </w:r>
          </w:p>
        </w:tc>
        <w:tc>
          <w:tcPr>
            <w:tcW w:w="2142" w:type="dxa"/>
            <w:tcBorders>
              <w:top w:val="single" w:sz="8" w:space="0" w:color="auto"/>
              <w:bottom w:val="single" w:sz="8" w:space="0" w:color="auto"/>
            </w:tcBorders>
            <w:shd w:val="clear" w:color="auto" w:fill="auto"/>
            <w:vAlign w:val="center"/>
          </w:tcPr>
          <w:p w:rsidR="004A7A5D" w:rsidRDefault="003E3811">
            <w:pPr>
              <w:spacing w:line="340" w:lineRule="exact"/>
              <w:jc w:val="center"/>
              <w:rPr>
                <w:rFonts w:ascii="宋体" w:hAnsi="宋体" w:cs="宋体"/>
                <w:bCs/>
                <w:sz w:val="18"/>
                <w:szCs w:val="18"/>
              </w:rPr>
            </w:pPr>
            <w:r>
              <w:rPr>
                <w:rFonts w:ascii="宋体" w:hAnsi="宋体" w:cs="宋体" w:hint="eastAsia"/>
                <w:bCs/>
                <w:sz w:val="18"/>
                <w:szCs w:val="18"/>
              </w:rPr>
              <w:t>对应训练</w:t>
            </w:r>
          </w:p>
        </w:tc>
      </w:tr>
      <w:tr w:rsidR="004A7A5D">
        <w:trPr>
          <w:jc w:val="center"/>
        </w:trPr>
        <w:tc>
          <w:tcPr>
            <w:tcW w:w="2093" w:type="dxa"/>
            <w:tcBorders>
              <w:top w:val="single" w:sz="8" w:space="0" w:color="auto"/>
            </w:tcBorders>
            <w:shd w:val="clear" w:color="auto" w:fill="auto"/>
            <w:vAlign w:val="center"/>
          </w:tcPr>
          <w:p w:rsidR="004A7A5D" w:rsidRDefault="003E3811">
            <w:pPr>
              <w:spacing w:line="340" w:lineRule="exact"/>
              <w:jc w:val="center"/>
              <w:rPr>
                <w:rFonts w:ascii="宋体" w:hAnsi="宋体" w:cs="宋体"/>
                <w:b/>
                <w:bCs/>
                <w:sz w:val="18"/>
                <w:szCs w:val="18"/>
              </w:rPr>
            </w:pPr>
            <w:r>
              <w:rPr>
                <w:rFonts w:ascii="宋体" w:hAnsi="宋体" w:cs="宋体"/>
                <w:sz w:val="18"/>
                <w:szCs w:val="18"/>
              </w:rPr>
              <w:t>动作发展</w:t>
            </w:r>
          </w:p>
        </w:tc>
        <w:tc>
          <w:tcPr>
            <w:tcW w:w="4287" w:type="dxa"/>
            <w:tcBorders>
              <w:top w:val="single" w:sz="8" w:space="0" w:color="auto"/>
            </w:tcBorders>
            <w:shd w:val="clear" w:color="auto" w:fill="auto"/>
            <w:vAlign w:val="center"/>
          </w:tcPr>
          <w:p w:rsidR="004A7A5D" w:rsidRDefault="003E3811">
            <w:pPr>
              <w:spacing w:line="340" w:lineRule="exact"/>
              <w:jc w:val="center"/>
              <w:rPr>
                <w:rFonts w:ascii="宋体" w:hAnsi="宋体" w:cs="宋体"/>
                <w:b/>
                <w:bCs/>
                <w:sz w:val="18"/>
                <w:szCs w:val="18"/>
              </w:rPr>
            </w:pPr>
            <w:r>
              <w:rPr>
                <w:rFonts w:ascii="宋体" w:hAnsi="宋体" w:cs="宋体"/>
                <w:sz w:val="18"/>
                <w:szCs w:val="18"/>
              </w:rPr>
              <w:t>逐步形成头部控制、躯干、四肢粗大运动，手和口部等的精细动作，形成完成生活、学习、工作、休闲所需的动作技能，以及维持活动所需的体能</w:t>
            </w:r>
          </w:p>
        </w:tc>
        <w:tc>
          <w:tcPr>
            <w:tcW w:w="2142" w:type="dxa"/>
            <w:tcBorders>
              <w:top w:val="single" w:sz="8" w:space="0" w:color="auto"/>
            </w:tcBorders>
            <w:shd w:val="clear" w:color="auto" w:fill="auto"/>
            <w:vAlign w:val="center"/>
          </w:tcPr>
          <w:p w:rsidR="004A7A5D" w:rsidRDefault="003E3811">
            <w:pPr>
              <w:spacing w:line="340" w:lineRule="exact"/>
              <w:jc w:val="center"/>
              <w:rPr>
                <w:rFonts w:ascii="宋体" w:hAnsi="宋体" w:cs="宋体"/>
                <w:sz w:val="18"/>
                <w:szCs w:val="18"/>
              </w:rPr>
            </w:pPr>
            <w:r>
              <w:rPr>
                <w:rFonts w:ascii="宋体" w:hAnsi="宋体" w:cs="宋体" w:hint="eastAsia"/>
                <w:sz w:val="18"/>
                <w:szCs w:val="18"/>
              </w:rPr>
              <w:t>感觉统合</w:t>
            </w:r>
          </w:p>
        </w:tc>
      </w:tr>
      <w:tr w:rsidR="004A7A5D">
        <w:trPr>
          <w:jc w:val="center"/>
        </w:trPr>
        <w:tc>
          <w:tcPr>
            <w:tcW w:w="2093" w:type="dxa"/>
            <w:shd w:val="clear" w:color="auto" w:fill="auto"/>
            <w:vAlign w:val="center"/>
          </w:tcPr>
          <w:p w:rsidR="004A7A5D" w:rsidRDefault="003E3811">
            <w:pPr>
              <w:spacing w:line="340" w:lineRule="exact"/>
              <w:jc w:val="center"/>
              <w:rPr>
                <w:rFonts w:ascii="宋体" w:hAnsi="宋体" w:cs="宋体"/>
                <w:b/>
                <w:bCs/>
                <w:sz w:val="18"/>
                <w:szCs w:val="18"/>
              </w:rPr>
            </w:pPr>
            <w:r>
              <w:rPr>
                <w:rFonts w:ascii="宋体" w:hAnsi="宋体" w:cs="宋体"/>
                <w:sz w:val="18"/>
                <w:szCs w:val="18"/>
              </w:rPr>
              <w:t>感觉与知觉</w:t>
            </w:r>
          </w:p>
        </w:tc>
        <w:tc>
          <w:tcPr>
            <w:tcW w:w="4287" w:type="dxa"/>
            <w:shd w:val="clear" w:color="auto" w:fill="auto"/>
            <w:vAlign w:val="center"/>
          </w:tcPr>
          <w:p w:rsidR="004A7A5D" w:rsidRDefault="003E3811">
            <w:pPr>
              <w:spacing w:line="340" w:lineRule="exact"/>
              <w:jc w:val="center"/>
              <w:rPr>
                <w:rFonts w:ascii="宋体" w:hAnsi="宋体" w:cs="宋体"/>
                <w:b/>
                <w:bCs/>
                <w:sz w:val="18"/>
                <w:szCs w:val="18"/>
              </w:rPr>
            </w:pPr>
            <w:r>
              <w:rPr>
                <w:rFonts w:ascii="宋体" w:hAnsi="宋体" w:cs="宋体"/>
                <w:sz w:val="18"/>
                <w:szCs w:val="18"/>
              </w:rPr>
              <w:t>利用感官直接感受和认识外部世界的基本能力，包括视觉、听觉、嗅觉、味觉、触觉、多通道知觉和空间知觉及其统合感知能力等</w:t>
            </w:r>
          </w:p>
        </w:tc>
        <w:tc>
          <w:tcPr>
            <w:tcW w:w="2142" w:type="dxa"/>
            <w:shd w:val="clear" w:color="auto" w:fill="auto"/>
            <w:vAlign w:val="center"/>
          </w:tcPr>
          <w:p w:rsidR="004A7A5D" w:rsidRDefault="003E3811">
            <w:pPr>
              <w:spacing w:line="340" w:lineRule="exact"/>
              <w:jc w:val="center"/>
              <w:rPr>
                <w:rFonts w:ascii="宋体" w:hAnsi="宋体" w:cs="宋体"/>
                <w:sz w:val="18"/>
                <w:szCs w:val="18"/>
              </w:rPr>
            </w:pPr>
            <w:r>
              <w:rPr>
                <w:rFonts w:ascii="宋体" w:hAnsi="宋体" w:cs="宋体" w:hint="eastAsia"/>
                <w:sz w:val="18"/>
                <w:szCs w:val="18"/>
              </w:rPr>
              <w:t>蒙台梭利、感觉统合、多感官、可视音乐</w:t>
            </w:r>
          </w:p>
        </w:tc>
      </w:tr>
      <w:tr w:rsidR="004A7A5D">
        <w:trPr>
          <w:jc w:val="center"/>
        </w:trPr>
        <w:tc>
          <w:tcPr>
            <w:tcW w:w="2093" w:type="dxa"/>
            <w:shd w:val="clear" w:color="auto" w:fill="auto"/>
            <w:vAlign w:val="center"/>
          </w:tcPr>
          <w:p w:rsidR="004A7A5D" w:rsidRDefault="003E3811">
            <w:pPr>
              <w:spacing w:line="340" w:lineRule="exact"/>
              <w:jc w:val="center"/>
              <w:rPr>
                <w:rFonts w:ascii="宋体" w:hAnsi="宋体" w:cs="宋体"/>
                <w:b/>
                <w:bCs/>
                <w:sz w:val="18"/>
                <w:szCs w:val="18"/>
              </w:rPr>
            </w:pPr>
            <w:r>
              <w:rPr>
                <w:rFonts w:ascii="宋体" w:hAnsi="宋体" w:cs="宋体"/>
                <w:sz w:val="18"/>
                <w:szCs w:val="18"/>
              </w:rPr>
              <w:t>记忆与思维</w:t>
            </w:r>
          </w:p>
        </w:tc>
        <w:tc>
          <w:tcPr>
            <w:tcW w:w="4287" w:type="dxa"/>
            <w:shd w:val="clear" w:color="auto" w:fill="auto"/>
            <w:vAlign w:val="center"/>
          </w:tcPr>
          <w:p w:rsidR="004A7A5D" w:rsidRDefault="003E3811">
            <w:pPr>
              <w:spacing w:line="340" w:lineRule="exact"/>
              <w:jc w:val="center"/>
              <w:rPr>
                <w:rFonts w:ascii="宋体" w:hAnsi="宋体" w:cs="宋体"/>
                <w:b/>
                <w:bCs/>
                <w:sz w:val="18"/>
                <w:szCs w:val="18"/>
              </w:rPr>
            </w:pPr>
            <w:r>
              <w:rPr>
                <w:rFonts w:ascii="宋体" w:hAnsi="宋体" w:cs="宋体"/>
                <w:sz w:val="18"/>
                <w:szCs w:val="18"/>
              </w:rPr>
              <w:t>通过人脑加工、储存和提取信息的能力，包括记忆、比较、抽象、概括、推理、想象和解决问题的能力等</w:t>
            </w:r>
          </w:p>
        </w:tc>
        <w:tc>
          <w:tcPr>
            <w:tcW w:w="2142" w:type="dxa"/>
            <w:shd w:val="clear" w:color="auto" w:fill="auto"/>
            <w:vAlign w:val="center"/>
          </w:tcPr>
          <w:p w:rsidR="004A7A5D" w:rsidRDefault="003E3811">
            <w:pPr>
              <w:spacing w:line="340" w:lineRule="exact"/>
              <w:jc w:val="center"/>
              <w:rPr>
                <w:rFonts w:ascii="宋体" w:hAnsi="宋体" w:cs="宋体"/>
                <w:sz w:val="18"/>
                <w:szCs w:val="18"/>
              </w:rPr>
            </w:pPr>
            <w:r>
              <w:rPr>
                <w:rFonts w:ascii="宋体" w:hAnsi="宋体" w:cs="宋体" w:hint="eastAsia"/>
                <w:sz w:val="18"/>
                <w:szCs w:val="18"/>
              </w:rPr>
              <w:t>认知训练</w:t>
            </w:r>
          </w:p>
        </w:tc>
      </w:tr>
      <w:tr w:rsidR="004A7A5D">
        <w:trPr>
          <w:jc w:val="center"/>
        </w:trPr>
        <w:tc>
          <w:tcPr>
            <w:tcW w:w="2093" w:type="dxa"/>
            <w:shd w:val="clear" w:color="auto" w:fill="auto"/>
            <w:vAlign w:val="center"/>
          </w:tcPr>
          <w:p w:rsidR="004A7A5D" w:rsidRDefault="003E3811">
            <w:pPr>
              <w:spacing w:line="340" w:lineRule="exact"/>
              <w:jc w:val="center"/>
              <w:rPr>
                <w:rFonts w:ascii="宋体" w:hAnsi="宋体" w:cs="宋体"/>
                <w:b/>
                <w:bCs/>
                <w:sz w:val="18"/>
                <w:szCs w:val="18"/>
              </w:rPr>
            </w:pPr>
            <w:r>
              <w:rPr>
                <w:rFonts w:ascii="宋体" w:hAnsi="宋体" w:cs="宋体"/>
                <w:sz w:val="18"/>
                <w:szCs w:val="18"/>
              </w:rPr>
              <w:t>语言与沟通</w:t>
            </w:r>
          </w:p>
        </w:tc>
        <w:tc>
          <w:tcPr>
            <w:tcW w:w="4287" w:type="dxa"/>
            <w:shd w:val="clear" w:color="auto" w:fill="auto"/>
            <w:vAlign w:val="center"/>
          </w:tcPr>
          <w:p w:rsidR="004A7A5D" w:rsidRDefault="003E3811">
            <w:pPr>
              <w:spacing w:line="340" w:lineRule="exact"/>
              <w:jc w:val="center"/>
              <w:rPr>
                <w:rFonts w:ascii="宋体" w:hAnsi="宋体" w:cs="宋体"/>
                <w:b/>
                <w:bCs/>
                <w:sz w:val="18"/>
                <w:szCs w:val="18"/>
              </w:rPr>
            </w:pPr>
            <w:r>
              <w:rPr>
                <w:rFonts w:ascii="宋体" w:hAnsi="宋体" w:cs="宋体"/>
                <w:sz w:val="18"/>
                <w:szCs w:val="18"/>
              </w:rPr>
              <w:t>利用语用、语言康复、语言替代方案和沟通辅助技术等方法来实现的沟通功能等;利用语音、词汇和文字符号系统来传递信息的能力，包括听、说、读、写等语言理解和语言表达能力</w:t>
            </w:r>
          </w:p>
        </w:tc>
        <w:tc>
          <w:tcPr>
            <w:tcW w:w="2142" w:type="dxa"/>
            <w:shd w:val="clear" w:color="auto" w:fill="auto"/>
            <w:vAlign w:val="center"/>
          </w:tcPr>
          <w:p w:rsidR="004A7A5D" w:rsidRDefault="003E3811">
            <w:pPr>
              <w:spacing w:line="340" w:lineRule="exact"/>
              <w:jc w:val="center"/>
              <w:rPr>
                <w:rFonts w:ascii="宋体" w:hAnsi="宋体" w:cs="宋体"/>
                <w:sz w:val="18"/>
                <w:szCs w:val="18"/>
              </w:rPr>
            </w:pPr>
            <w:r>
              <w:rPr>
                <w:rFonts w:ascii="宋体" w:hAnsi="宋体" w:cs="宋体" w:hint="eastAsia"/>
                <w:sz w:val="18"/>
                <w:szCs w:val="18"/>
              </w:rPr>
              <w:t>绘本课、社交课</w:t>
            </w:r>
          </w:p>
        </w:tc>
      </w:tr>
      <w:tr w:rsidR="004A7A5D">
        <w:trPr>
          <w:jc w:val="center"/>
        </w:trPr>
        <w:tc>
          <w:tcPr>
            <w:tcW w:w="2093" w:type="dxa"/>
            <w:shd w:val="clear" w:color="auto" w:fill="auto"/>
            <w:vAlign w:val="center"/>
          </w:tcPr>
          <w:p w:rsidR="004A7A5D" w:rsidRDefault="003E3811">
            <w:pPr>
              <w:spacing w:line="340" w:lineRule="exact"/>
              <w:jc w:val="center"/>
              <w:rPr>
                <w:rFonts w:ascii="宋体" w:hAnsi="宋体" w:cs="宋体"/>
                <w:b/>
                <w:bCs/>
                <w:sz w:val="18"/>
                <w:szCs w:val="18"/>
              </w:rPr>
            </w:pPr>
            <w:r>
              <w:rPr>
                <w:rFonts w:ascii="宋体" w:hAnsi="宋体" w:cs="宋体"/>
                <w:sz w:val="18"/>
                <w:szCs w:val="18"/>
              </w:rPr>
              <w:t>概念运用</w:t>
            </w:r>
          </w:p>
        </w:tc>
        <w:tc>
          <w:tcPr>
            <w:tcW w:w="4287" w:type="dxa"/>
            <w:shd w:val="clear" w:color="auto" w:fill="auto"/>
            <w:vAlign w:val="center"/>
          </w:tcPr>
          <w:p w:rsidR="004A7A5D" w:rsidRDefault="003E3811">
            <w:pPr>
              <w:spacing w:line="340" w:lineRule="exact"/>
              <w:jc w:val="center"/>
              <w:rPr>
                <w:rFonts w:ascii="宋体" w:hAnsi="宋体" w:cs="宋体"/>
                <w:b/>
                <w:bCs/>
                <w:sz w:val="18"/>
                <w:szCs w:val="18"/>
              </w:rPr>
            </w:pPr>
            <w:r>
              <w:rPr>
                <w:rFonts w:ascii="宋体" w:hAnsi="宋体" w:cs="宋体"/>
                <w:sz w:val="18"/>
                <w:szCs w:val="18"/>
              </w:rPr>
              <w:t>运用概念和符号，数与量及相应的科学知识解决实际生活问题的能力</w:t>
            </w:r>
          </w:p>
        </w:tc>
        <w:tc>
          <w:tcPr>
            <w:tcW w:w="2142" w:type="dxa"/>
            <w:shd w:val="clear" w:color="auto" w:fill="auto"/>
            <w:vAlign w:val="center"/>
          </w:tcPr>
          <w:p w:rsidR="004A7A5D" w:rsidRDefault="003E3811">
            <w:pPr>
              <w:spacing w:line="340" w:lineRule="exact"/>
              <w:jc w:val="center"/>
              <w:rPr>
                <w:rFonts w:ascii="宋体" w:hAnsi="宋体" w:cs="宋体"/>
                <w:sz w:val="18"/>
                <w:szCs w:val="18"/>
              </w:rPr>
            </w:pPr>
            <w:r>
              <w:rPr>
                <w:rFonts w:ascii="宋体" w:hAnsi="宋体" w:cs="宋体" w:hint="eastAsia"/>
                <w:sz w:val="18"/>
                <w:szCs w:val="18"/>
              </w:rPr>
              <w:t>认知训练</w:t>
            </w:r>
          </w:p>
        </w:tc>
      </w:tr>
      <w:tr w:rsidR="004A7A5D">
        <w:trPr>
          <w:jc w:val="center"/>
        </w:trPr>
        <w:tc>
          <w:tcPr>
            <w:tcW w:w="2093" w:type="dxa"/>
            <w:shd w:val="clear" w:color="auto" w:fill="auto"/>
            <w:vAlign w:val="center"/>
          </w:tcPr>
          <w:p w:rsidR="004A7A5D" w:rsidRDefault="003E3811">
            <w:pPr>
              <w:spacing w:line="340" w:lineRule="exact"/>
              <w:jc w:val="center"/>
              <w:rPr>
                <w:rFonts w:ascii="宋体" w:hAnsi="宋体" w:cs="宋体"/>
                <w:b/>
                <w:bCs/>
                <w:sz w:val="18"/>
                <w:szCs w:val="18"/>
              </w:rPr>
            </w:pPr>
            <w:r>
              <w:rPr>
                <w:rFonts w:ascii="宋体" w:hAnsi="宋体" w:cs="宋体"/>
                <w:sz w:val="18"/>
                <w:szCs w:val="18"/>
              </w:rPr>
              <w:t>自我引导</w:t>
            </w:r>
          </w:p>
        </w:tc>
        <w:tc>
          <w:tcPr>
            <w:tcW w:w="4287" w:type="dxa"/>
            <w:shd w:val="clear" w:color="auto" w:fill="auto"/>
            <w:vAlign w:val="center"/>
          </w:tcPr>
          <w:p w:rsidR="004A7A5D" w:rsidRDefault="003E3811">
            <w:pPr>
              <w:spacing w:line="340" w:lineRule="exact"/>
              <w:jc w:val="center"/>
              <w:rPr>
                <w:rFonts w:ascii="宋体" w:hAnsi="宋体" w:cs="宋体"/>
                <w:b/>
                <w:bCs/>
                <w:sz w:val="18"/>
                <w:szCs w:val="18"/>
              </w:rPr>
            </w:pPr>
            <w:r>
              <w:rPr>
                <w:rFonts w:ascii="宋体" w:hAnsi="宋体" w:cs="宋体"/>
                <w:sz w:val="18"/>
                <w:szCs w:val="18"/>
              </w:rPr>
              <w:t>认识个体自己，接纳自己，表达自己，善用自己优势、改善弱势，具有自我决定和执行决策的能力</w:t>
            </w:r>
          </w:p>
        </w:tc>
        <w:tc>
          <w:tcPr>
            <w:tcW w:w="2142" w:type="dxa"/>
            <w:shd w:val="clear" w:color="auto" w:fill="auto"/>
            <w:vAlign w:val="center"/>
          </w:tcPr>
          <w:p w:rsidR="004A7A5D" w:rsidRDefault="003E3811">
            <w:pPr>
              <w:spacing w:line="340" w:lineRule="exact"/>
              <w:jc w:val="center"/>
              <w:rPr>
                <w:rFonts w:ascii="宋体" w:hAnsi="宋体" w:cs="宋体"/>
                <w:sz w:val="18"/>
                <w:szCs w:val="18"/>
              </w:rPr>
            </w:pPr>
            <w:r>
              <w:rPr>
                <w:rFonts w:ascii="宋体" w:hAnsi="宋体" w:cs="宋体" w:hint="eastAsia"/>
                <w:sz w:val="18"/>
                <w:szCs w:val="18"/>
              </w:rPr>
              <w:t>社交课</w:t>
            </w:r>
          </w:p>
        </w:tc>
      </w:tr>
      <w:tr w:rsidR="004A7A5D">
        <w:trPr>
          <w:jc w:val="center"/>
        </w:trPr>
        <w:tc>
          <w:tcPr>
            <w:tcW w:w="2093" w:type="dxa"/>
            <w:shd w:val="clear" w:color="auto" w:fill="auto"/>
            <w:vAlign w:val="center"/>
          </w:tcPr>
          <w:p w:rsidR="004A7A5D" w:rsidRDefault="003E3811">
            <w:pPr>
              <w:spacing w:line="340" w:lineRule="exact"/>
              <w:jc w:val="center"/>
              <w:rPr>
                <w:rFonts w:ascii="宋体" w:hAnsi="宋体" w:cs="宋体"/>
                <w:sz w:val="18"/>
                <w:szCs w:val="18"/>
              </w:rPr>
            </w:pPr>
            <w:r>
              <w:rPr>
                <w:rFonts w:ascii="宋体" w:hAnsi="宋体" w:cs="宋体" w:hint="eastAsia"/>
                <w:sz w:val="18"/>
                <w:szCs w:val="18"/>
              </w:rPr>
              <w:t>情绪</w:t>
            </w:r>
          </w:p>
        </w:tc>
        <w:tc>
          <w:tcPr>
            <w:tcW w:w="4287" w:type="dxa"/>
            <w:shd w:val="clear" w:color="auto" w:fill="auto"/>
            <w:vAlign w:val="center"/>
          </w:tcPr>
          <w:p w:rsidR="004A7A5D" w:rsidRDefault="003E3811">
            <w:pPr>
              <w:spacing w:line="340" w:lineRule="exact"/>
              <w:jc w:val="center"/>
              <w:rPr>
                <w:rFonts w:ascii="宋体" w:hAnsi="宋体" w:cs="宋体"/>
                <w:sz w:val="18"/>
                <w:szCs w:val="18"/>
              </w:rPr>
            </w:pPr>
            <w:r>
              <w:rPr>
                <w:rFonts w:ascii="宋体" w:hAnsi="宋体" w:cs="宋体"/>
                <w:sz w:val="18"/>
                <w:szCs w:val="18"/>
              </w:rPr>
              <w:t>情绪情感进行情绪体验、识别、表达、控制和调节;培养积极的情感，保持良好的心境，树立美好的信仰，适应社会的健康心理</w:t>
            </w:r>
          </w:p>
        </w:tc>
        <w:tc>
          <w:tcPr>
            <w:tcW w:w="2142" w:type="dxa"/>
            <w:shd w:val="clear" w:color="auto" w:fill="auto"/>
            <w:vAlign w:val="center"/>
          </w:tcPr>
          <w:p w:rsidR="004A7A5D" w:rsidRDefault="003E3811">
            <w:pPr>
              <w:spacing w:line="340" w:lineRule="exact"/>
              <w:jc w:val="center"/>
              <w:rPr>
                <w:rFonts w:ascii="宋体" w:hAnsi="宋体" w:cs="宋体"/>
                <w:sz w:val="18"/>
                <w:szCs w:val="18"/>
              </w:rPr>
            </w:pPr>
            <w:r>
              <w:rPr>
                <w:rFonts w:ascii="宋体" w:hAnsi="宋体" w:cs="宋体" w:hint="eastAsia"/>
                <w:sz w:val="18"/>
                <w:szCs w:val="18"/>
              </w:rPr>
              <w:t>社交游戏课</w:t>
            </w:r>
          </w:p>
        </w:tc>
      </w:tr>
      <w:tr w:rsidR="004A7A5D">
        <w:trPr>
          <w:jc w:val="center"/>
        </w:trPr>
        <w:tc>
          <w:tcPr>
            <w:tcW w:w="2093" w:type="dxa"/>
            <w:shd w:val="clear" w:color="auto" w:fill="auto"/>
            <w:vAlign w:val="center"/>
          </w:tcPr>
          <w:p w:rsidR="004A7A5D" w:rsidRDefault="003E3811">
            <w:pPr>
              <w:spacing w:line="340" w:lineRule="exact"/>
              <w:jc w:val="center"/>
              <w:rPr>
                <w:rFonts w:ascii="宋体" w:hAnsi="宋体" w:cs="宋体"/>
                <w:sz w:val="18"/>
                <w:szCs w:val="18"/>
              </w:rPr>
            </w:pPr>
            <w:r>
              <w:rPr>
                <w:rFonts w:ascii="宋体" w:hAnsi="宋体" w:cs="宋体" w:hint="eastAsia"/>
                <w:sz w:val="18"/>
                <w:szCs w:val="18"/>
              </w:rPr>
              <w:t>人际关系</w:t>
            </w:r>
          </w:p>
        </w:tc>
        <w:tc>
          <w:tcPr>
            <w:tcW w:w="4287" w:type="dxa"/>
            <w:shd w:val="clear" w:color="auto" w:fill="auto"/>
            <w:vAlign w:val="center"/>
          </w:tcPr>
          <w:p w:rsidR="004A7A5D" w:rsidRDefault="003E3811">
            <w:pPr>
              <w:spacing w:line="340" w:lineRule="exact"/>
              <w:jc w:val="center"/>
              <w:rPr>
                <w:rFonts w:ascii="宋体" w:hAnsi="宋体" w:cs="宋体"/>
                <w:sz w:val="18"/>
                <w:szCs w:val="18"/>
              </w:rPr>
            </w:pPr>
            <w:r>
              <w:rPr>
                <w:rFonts w:ascii="宋体" w:hAnsi="宋体" w:cs="宋体"/>
                <w:sz w:val="18"/>
                <w:szCs w:val="18"/>
              </w:rPr>
              <w:t>人际关系认识人的各种角色及其关系、权利和义务，能在与人交往中建立并维持良好的人际关系</w:t>
            </w:r>
          </w:p>
        </w:tc>
        <w:tc>
          <w:tcPr>
            <w:tcW w:w="2142" w:type="dxa"/>
            <w:shd w:val="clear" w:color="auto" w:fill="auto"/>
            <w:vAlign w:val="center"/>
          </w:tcPr>
          <w:p w:rsidR="004A7A5D" w:rsidRDefault="003E3811">
            <w:pPr>
              <w:spacing w:line="340" w:lineRule="exact"/>
              <w:jc w:val="center"/>
              <w:rPr>
                <w:rFonts w:ascii="宋体" w:hAnsi="宋体" w:cs="宋体"/>
                <w:sz w:val="18"/>
                <w:szCs w:val="18"/>
              </w:rPr>
            </w:pPr>
            <w:r>
              <w:rPr>
                <w:rFonts w:ascii="宋体" w:hAnsi="宋体" w:cs="宋体" w:hint="eastAsia"/>
                <w:sz w:val="18"/>
                <w:szCs w:val="18"/>
              </w:rPr>
              <w:t>社交课</w:t>
            </w:r>
          </w:p>
        </w:tc>
      </w:tr>
      <w:tr w:rsidR="004A7A5D">
        <w:trPr>
          <w:trHeight w:val="820"/>
          <w:jc w:val="center"/>
        </w:trPr>
        <w:tc>
          <w:tcPr>
            <w:tcW w:w="2093" w:type="dxa"/>
            <w:shd w:val="clear" w:color="auto" w:fill="auto"/>
            <w:vAlign w:val="center"/>
          </w:tcPr>
          <w:p w:rsidR="004A7A5D" w:rsidRDefault="003E3811">
            <w:pPr>
              <w:spacing w:line="340" w:lineRule="exact"/>
              <w:jc w:val="center"/>
              <w:rPr>
                <w:rFonts w:ascii="宋体" w:hAnsi="宋体" w:cs="宋体"/>
                <w:sz w:val="18"/>
                <w:szCs w:val="18"/>
              </w:rPr>
            </w:pPr>
            <w:r>
              <w:rPr>
                <w:rFonts w:ascii="宋体" w:hAnsi="宋体" w:cs="宋体" w:hint="eastAsia"/>
                <w:sz w:val="18"/>
                <w:szCs w:val="18"/>
              </w:rPr>
              <w:t>日常生活</w:t>
            </w:r>
          </w:p>
        </w:tc>
        <w:tc>
          <w:tcPr>
            <w:tcW w:w="4287" w:type="dxa"/>
            <w:shd w:val="clear" w:color="auto" w:fill="auto"/>
            <w:vAlign w:val="center"/>
          </w:tcPr>
          <w:p w:rsidR="004A7A5D" w:rsidRDefault="003E3811">
            <w:pPr>
              <w:spacing w:line="340" w:lineRule="exact"/>
              <w:jc w:val="center"/>
              <w:rPr>
                <w:rFonts w:ascii="宋体" w:hAnsi="宋体" w:cs="宋体"/>
                <w:sz w:val="18"/>
                <w:szCs w:val="18"/>
              </w:rPr>
            </w:pPr>
            <w:r>
              <w:rPr>
                <w:rFonts w:ascii="宋体" w:hAnsi="宋体" w:cs="宋体"/>
                <w:sz w:val="18"/>
                <w:szCs w:val="18"/>
              </w:rPr>
              <w:t>日常生活具备的过独立生活，家庭生活和社区生活的知识能力和基本劳动技能</w:t>
            </w:r>
          </w:p>
        </w:tc>
        <w:tc>
          <w:tcPr>
            <w:tcW w:w="2142" w:type="dxa"/>
            <w:shd w:val="clear" w:color="auto" w:fill="auto"/>
            <w:vAlign w:val="center"/>
          </w:tcPr>
          <w:p w:rsidR="004A7A5D" w:rsidRDefault="003E3811">
            <w:pPr>
              <w:spacing w:line="340" w:lineRule="exact"/>
              <w:jc w:val="center"/>
              <w:rPr>
                <w:rFonts w:ascii="宋体" w:hAnsi="宋体" w:cs="宋体"/>
                <w:sz w:val="18"/>
                <w:szCs w:val="18"/>
              </w:rPr>
            </w:pPr>
            <w:r>
              <w:rPr>
                <w:rFonts w:ascii="宋体" w:hAnsi="宋体" w:cs="宋体" w:hint="eastAsia"/>
                <w:sz w:val="18"/>
                <w:szCs w:val="18"/>
              </w:rPr>
              <w:t>劳动技能</w:t>
            </w:r>
          </w:p>
        </w:tc>
      </w:tr>
    </w:tbl>
    <w:p w:rsidR="004A7A5D" w:rsidRDefault="003E3811" w:rsidP="00414D2A">
      <w:pPr>
        <w:pStyle w:val="affe"/>
        <w:spacing w:beforeLines="100" w:after="120"/>
      </w:pPr>
      <w:r>
        <w:rPr>
          <w:rFonts w:hint="eastAsia"/>
        </w:rPr>
        <w:t>教育形式</w:t>
      </w:r>
    </w:p>
    <w:p w:rsidR="004A7A5D" w:rsidRDefault="003E3811">
      <w:pPr>
        <w:pStyle w:val="afff"/>
        <w:spacing w:before="120" w:after="120"/>
      </w:pPr>
      <w:r>
        <w:rPr>
          <w:rFonts w:hint="eastAsia"/>
        </w:rPr>
        <w:t>个训课</w:t>
      </w:r>
    </w:p>
    <w:p w:rsidR="004A7A5D" w:rsidRDefault="003E3811" w:rsidP="00414D2A">
      <w:pPr>
        <w:pStyle w:val="afffff0"/>
        <w:ind w:firstLine="420"/>
      </w:pPr>
      <w:r>
        <w:t>个</w:t>
      </w:r>
      <w:r>
        <w:rPr>
          <w:rFonts w:hint="eastAsia"/>
        </w:rPr>
        <w:t>训课</w:t>
      </w:r>
      <w:r>
        <w:t>主要针对一些专门的目标或学生在其他教学活动中难于完成的教学目标而开展，主要</w:t>
      </w:r>
      <w:r>
        <w:rPr>
          <w:rFonts w:hint="eastAsia"/>
        </w:rPr>
        <w:t>形式为</w:t>
      </w:r>
      <w:r>
        <w:t>一对一的教学活动，一次时间</w:t>
      </w:r>
      <w:r>
        <w:rPr>
          <w:rFonts w:hint="eastAsia"/>
        </w:rPr>
        <w:t>为</w:t>
      </w:r>
      <w:r w:rsidRPr="00F74540">
        <w:t>30</w:t>
      </w:r>
      <w:r w:rsidRPr="00F74540">
        <w:rPr>
          <w:rFonts w:hint="eastAsia"/>
          <w:vertAlign w:val="superscript"/>
        </w:rPr>
        <w:t xml:space="preserve"> </w:t>
      </w:r>
      <w:r w:rsidRPr="00F74540">
        <w:rPr>
          <w:rFonts w:hint="eastAsia"/>
        </w:rPr>
        <w:t>min</w:t>
      </w:r>
      <w:r w:rsidR="00414D2A" w:rsidRPr="00F74540">
        <w:rPr>
          <w:rFonts w:hint="eastAsia"/>
        </w:rPr>
        <w:t>，</w:t>
      </w:r>
      <w:r w:rsidRPr="00F74540">
        <w:t>特殊情</w:t>
      </w:r>
      <w:r>
        <w:t>况可以缩短或</w:t>
      </w:r>
      <w:r>
        <w:rPr>
          <w:rFonts w:hint="eastAsia"/>
        </w:rPr>
        <w:t>增加时长</w:t>
      </w:r>
      <w:r>
        <w:t>。</w:t>
      </w:r>
    </w:p>
    <w:p w:rsidR="004A7A5D" w:rsidRDefault="003E3811">
      <w:pPr>
        <w:pStyle w:val="afff"/>
        <w:spacing w:before="120" w:after="120"/>
        <w:rPr>
          <w:rFonts w:hAnsi="宋体" w:cs="宋体"/>
          <w:szCs w:val="21"/>
        </w:rPr>
      </w:pPr>
      <w:r>
        <w:rPr>
          <w:rFonts w:hint="eastAsia"/>
        </w:rPr>
        <w:t>小组课</w:t>
      </w:r>
    </w:p>
    <w:p w:rsidR="004A7A5D" w:rsidRDefault="003E3811">
      <w:pPr>
        <w:pStyle w:val="afffff0"/>
        <w:ind w:firstLine="420"/>
      </w:pPr>
      <w:r>
        <w:rPr>
          <w:rFonts w:hint="eastAsia"/>
        </w:rPr>
        <w:t>3</w:t>
      </w:r>
      <w:r>
        <w:rPr>
          <w:rFonts w:hAnsi="宋体" w:hint="eastAsia"/>
        </w:rPr>
        <w:t>～</w:t>
      </w:r>
      <w:r>
        <w:rPr>
          <w:rFonts w:hint="eastAsia"/>
        </w:rPr>
        <w:t>6个</w:t>
      </w:r>
      <w:r>
        <w:t>能力</w:t>
      </w:r>
      <w:r>
        <w:rPr>
          <w:rFonts w:hint="eastAsia"/>
        </w:rPr>
        <w:t>相当的儿童</w:t>
      </w:r>
      <w:r>
        <w:t>组织到一起</w:t>
      </w:r>
      <w:r>
        <w:rPr>
          <w:rFonts w:hint="eastAsia"/>
        </w:rPr>
        <w:t>进行教学的形</w:t>
      </w:r>
      <w:r>
        <w:t>式。</w:t>
      </w:r>
      <w:r>
        <w:rPr>
          <w:rFonts w:hint="eastAsia"/>
        </w:rPr>
        <w:t>小组</w:t>
      </w:r>
      <w:r>
        <w:t>教学会根据</w:t>
      </w:r>
      <w:r>
        <w:rPr>
          <w:rFonts w:hint="eastAsia"/>
        </w:rPr>
        <w:t>安排的</w:t>
      </w:r>
      <w:r>
        <w:t>课程表，有计划地对</w:t>
      </w:r>
      <w:r>
        <w:rPr>
          <w:rFonts w:hint="eastAsia"/>
        </w:rPr>
        <w:t>儿童</w:t>
      </w:r>
      <w:r>
        <w:t>进行授课。</w:t>
      </w:r>
    </w:p>
    <w:p w:rsidR="004A7A5D" w:rsidRDefault="003E3811">
      <w:pPr>
        <w:pStyle w:val="afff"/>
        <w:spacing w:before="120" w:after="120"/>
      </w:pPr>
      <w:r>
        <w:rPr>
          <w:rFonts w:hint="eastAsia"/>
        </w:rPr>
        <w:t>集体课</w:t>
      </w:r>
    </w:p>
    <w:p w:rsidR="004A7A5D" w:rsidRDefault="003E3811">
      <w:pPr>
        <w:pStyle w:val="afffff0"/>
        <w:ind w:firstLine="420"/>
      </w:pPr>
      <w:r>
        <w:rPr>
          <w:rFonts w:hint="eastAsia"/>
        </w:rPr>
        <w:t>将</w:t>
      </w:r>
      <w:r>
        <w:t>一定数量的学生按年龄或学习的能力组织到一起的、固定的学习组织</w:t>
      </w:r>
      <w:r>
        <w:rPr>
          <w:rFonts w:hint="eastAsia"/>
        </w:rPr>
        <w:t>形</w:t>
      </w:r>
      <w:r>
        <w:t>式。集体教学会根据安排的课程表，有计划地对</w:t>
      </w:r>
      <w:r>
        <w:rPr>
          <w:rFonts w:hint="eastAsia"/>
        </w:rPr>
        <w:t>儿童</w:t>
      </w:r>
      <w:r>
        <w:t>进行授课。</w:t>
      </w:r>
    </w:p>
    <w:p w:rsidR="004A7A5D" w:rsidRDefault="004A7A5D">
      <w:pPr>
        <w:pStyle w:val="afffff0"/>
        <w:ind w:firstLine="420"/>
      </w:pPr>
    </w:p>
    <w:p w:rsidR="004A7A5D" w:rsidRDefault="004A7A5D">
      <w:pPr>
        <w:pStyle w:val="afffff0"/>
        <w:ind w:firstLine="420"/>
        <w:rPr>
          <w:rFonts w:hint="eastAsia"/>
        </w:rPr>
      </w:pPr>
    </w:p>
    <w:p w:rsidR="00414D2A" w:rsidRDefault="00414D2A">
      <w:pPr>
        <w:pStyle w:val="afffff0"/>
        <w:ind w:firstLine="420"/>
      </w:pPr>
    </w:p>
    <w:p w:rsidR="004A7A5D" w:rsidRDefault="003E3811">
      <w:pPr>
        <w:pStyle w:val="affe"/>
        <w:spacing w:before="120" w:after="120"/>
      </w:pPr>
      <w:r>
        <w:rPr>
          <w:rFonts w:hint="eastAsia"/>
        </w:rPr>
        <w:lastRenderedPageBreak/>
        <w:t>教学方法</w:t>
      </w:r>
    </w:p>
    <w:p w:rsidR="004A7A5D" w:rsidRDefault="003E3811">
      <w:pPr>
        <w:pStyle w:val="afff"/>
        <w:spacing w:before="120" w:after="120"/>
      </w:pPr>
      <w:r>
        <w:t>应用行为分析法（ABA）</w:t>
      </w:r>
    </w:p>
    <w:p w:rsidR="004A7A5D" w:rsidRDefault="003E3811">
      <w:pPr>
        <w:pStyle w:val="afffff0"/>
        <w:ind w:firstLine="420"/>
      </w:pPr>
      <w:r>
        <w:t>针对孤独症儿童最突出的行为障碍问题而创建</w:t>
      </w:r>
      <w:r>
        <w:rPr>
          <w:rFonts w:hint="eastAsia"/>
        </w:rPr>
        <w:t>，</w:t>
      </w:r>
      <w:r>
        <w:t>通过控制两个有关联的行为来培养和促进人类社会行为的社会技能干预方法。</w:t>
      </w:r>
    </w:p>
    <w:p w:rsidR="004A7A5D" w:rsidRDefault="003E3811">
      <w:pPr>
        <w:pStyle w:val="afff"/>
        <w:spacing w:before="120" w:after="120"/>
      </w:pPr>
      <w:r>
        <w:t>结构化教学法（TEACCH）</w:t>
      </w:r>
    </w:p>
    <w:p w:rsidR="004A7A5D" w:rsidRDefault="003E3811">
      <w:pPr>
        <w:pStyle w:val="afffff0"/>
        <w:ind w:firstLine="420"/>
      </w:pPr>
      <w:r>
        <w:t>源自美国教堂山北卡罗来纳州大学医学院的课程</w:t>
      </w:r>
      <w:r>
        <w:rPr>
          <w:rFonts w:hint="eastAsia"/>
        </w:rPr>
        <w:t>，</w:t>
      </w:r>
      <w:r>
        <w:t>主要用于帮助孤独症儿童及其他交流障碍儿童适应和改善常规执行</w:t>
      </w:r>
      <w:r>
        <w:rPr>
          <w:rFonts w:hint="eastAsia"/>
        </w:rPr>
        <w:t>、</w:t>
      </w:r>
      <w:r>
        <w:t>行为问题及社交沟通、动作技能和认知等能力的教学方法。</w:t>
      </w:r>
    </w:p>
    <w:p w:rsidR="004A7A5D" w:rsidRDefault="003E3811">
      <w:pPr>
        <w:pStyle w:val="afff"/>
        <w:spacing w:before="120" w:after="120"/>
      </w:pPr>
      <w:r>
        <w:t>替代性辅助性沟通（</w:t>
      </w:r>
      <w:r>
        <w:rPr>
          <w:rFonts w:hint="eastAsia"/>
        </w:rPr>
        <w:t>AAC</w:t>
      </w:r>
      <w:r>
        <w:t>）</w:t>
      </w:r>
    </w:p>
    <w:p w:rsidR="004A7A5D" w:rsidRDefault="003E3811">
      <w:pPr>
        <w:pStyle w:val="afffff0"/>
        <w:ind w:firstLine="420"/>
      </w:pPr>
      <w:r>
        <w:t>任何能够帮助一个人提高沟通能力和效率的设备、系统或方式。</w:t>
      </w:r>
    </w:p>
    <w:p w:rsidR="004A7A5D" w:rsidRDefault="003E3811">
      <w:pPr>
        <w:pStyle w:val="afff"/>
        <w:spacing w:before="120" w:after="120"/>
      </w:pPr>
      <w:r>
        <w:rPr>
          <w:rFonts w:hint="eastAsia"/>
        </w:rPr>
        <w:t xml:space="preserve">自然情境教学法 </w:t>
      </w:r>
    </w:p>
    <w:p w:rsidR="004A7A5D" w:rsidRDefault="003E3811">
      <w:pPr>
        <w:pStyle w:val="afffff0"/>
        <w:ind w:firstLine="420"/>
      </w:pPr>
      <w:r>
        <w:t>教学过程中，教师有目的地引入或创设具有一定情绪色彩的、以形象为主体的生动具体的场景，以引起学生一定的动态体验，帮助学生理解教材，并使学生的心理机能得到发展的教学方法。</w:t>
      </w:r>
    </w:p>
    <w:p w:rsidR="004A7A5D" w:rsidRDefault="003E3811">
      <w:pPr>
        <w:pStyle w:val="afff"/>
        <w:spacing w:before="120" w:after="120"/>
      </w:pPr>
      <w:r>
        <w:rPr>
          <w:rFonts w:hint="eastAsia"/>
        </w:rPr>
        <w:t xml:space="preserve">早期介入丹佛模式（ESDM） </w:t>
      </w:r>
    </w:p>
    <w:p w:rsidR="004A7A5D" w:rsidRDefault="003E3811">
      <w:pPr>
        <w:pStyle w:val="afffff0"/>
        <w:ind w:firstLine="420"/>
      </w:pPr>
      <w:r>
        <w:t>由美国加州大学MIND研究所Sally</w:t>
      </w:r>
      <w:r>
        <w:t> </w:t>
      </w:r>
      <w:r>
        <w:t>Rogers教授和孤独症之声首席科学官Geraldine</w:t>
      </w:r>
      <w:r>
        <w:t> </w:t>
      </w:r>
      <w:r>
        <w:t>Dawson共同研发的一种对孤独症儿童进行早期干预的</w:t>
      </w:r>
      <w:r>
        <w:rPr>
          <w:rFonts w:hint="eastAsia"/>
        </w:rPr>
        <w:t>、</w:t>
      </w:r>
      <w:r>
        <w:t>全面提升孤独症儿童的各项技能</w:t>
      </w:r>
      <w:r>
        <w:rPr>
          <w:rFonts w:hint="eastAsia"/>
        </w:rPr>
        <w:t>，</w:t>
      </w:r>
      <w:r>
        <w:t>且任何社交环境中均可应用的综合性行为干预方法。</w:t>
      </w:r>
    </w:p>
    <w:p w:rsidR="004A7A5D" w:rsidRDefault="003E3811">
      <w:pPr>
        <w:pStyle w:val="affd"/>
        <w:spacing w:before="240" w:after="240"/>
      </w:pPr>
      <w:r>
        <w:rPr>
          <w:rFonts w:hint="eastAsia"/>
        </w:rPr>
        <w:t>建立档案</w:t>
      </w:r>
    </w:p>
    <w:p w:rsidR="004A7A5D" w:rsidRDefault="003E3811">
      <w:pPr>
        <w:pStyle w:val="affffffff9"/>
      </w:pPr>
      <w:r>
        <w:rPr>
          <w:rFonts w:hint="eastAsia"/>
        </w:rPr>
        <w:t>学龄前孤独症儿童开展教学前应及时建立教学档案。</w:t>
      </w:r>
    </w:p>
    <w:p w:rsidR="004A7A5D" w:rsidRDefault="003E3811">
      <w:pPr>
        <w:pStyle w:val="affffffff9"/>
      </w:pPr>
      <w:r>
        <w:rPr>
          <w:rFonts w:hint="eastAsia"/>
        </w:rPr>
        <w:t>档案的内容包括儿童的基本信息、教育评估结果报告、个别化教育计划、教学记录。</w:t>
      </w:r>
    </w:p>
    <w:p w:rsidR="004A7A5D" w:rsidRDefault="003E3811">
      <w:pPr>
        <w:pStyle w:val="affd"/>
        <w:spacing w:before="240" w:after="240"/>
      </w:pPr>
      <w:r>
        <w:rPr>
          <w:rFonts w:hint="eastAsia"/>
        </w:rPr>
        <w:t>结果评价</w:t>
      </w:r>
    </w:p>
    <w:p w:rsidR="004A7A5D" w:rsidRDefault="003E3811">
      <w:pPr>
        <w:pStyle w:val="affffffff9"/>
      </w:pPr>
      <w:r>
        <w:rPr>
          <w:rFonts w:hint="eastAsia"/>
        </w:rPr>
        <w:t>康复机构宜采取听取特殊儿童或特殊儿童家属的建议或意见、设置意见箱等形式进行评价。</w:t>
      </w:r>
    </w:p>
    <w:p w:rsidR="004A7A5D" w:rsidRDefault="003E3811">
      <w:pPr>
        <w:pStyle w:val="affffffff9"/>
      </w:pPr>
      <w:r>
        <w:rPr>
          <w:rFonts w:hint="eastAsia"/>
        </w:rPr>
        <w:t>康复机构宜开展服务满意度测评，每年度向特殊儿童或特殊儿童家属发放满意度调查问卷，并撰写分析报告。</w:t>
      </w:r>
    </w:p>
    <w:p w:rsidR="004A7A5D" w:rsidRDefault="003E3811">
      <w:pPr>
        <w:pStyle w:val="affffffff9"/>
      </w:pPr>
      <w:r>
        <w:rPr>
          <w:rFonts w:hint="eastAsia"/>
        </w:rPr>
        <w:t>康复机构宜通过定期抽查考核形式对工作进行检查。</w:t>
      </w:r>
    </w:p>
    <w:p w:rsidR="004A7A5D" w:rsidRDefault="003E3811">
      <w:pPr>
        <w:pStyle w:val="affffffff9"/>
      </w:pPr>
      <w:r>
        <w:rPr>
          <w:rFonts w:hint="eastAsia"/>
          <w:snapToGrid w:val="0"/>
        </w:rPr>
        <w:t>教育服务人员在日常工作中发现问题，应及时上报相关部门，制定整改措施</w:t>
      </w:r>
      <w:r>
        <w:rPr>
          <w:rFonts w:hint="eastAsia"/>
        </w:rPr>
        <w:t>。</w:t>
      </w:r>
      <w:bookmarkStart w:id="40" w:name="_GoBack"/>
      <w:bookmarkEnd w:id="40"/>
    </w:p>
    <w:p w:rsidR="004A7A5D" w:rsidRDefault="003E3811">
      <w:pPr>
        <w:pStyle w:val="afffff0"/>
        <w:ind w:firstLineChars="0" w:firstLine="0"/>
        <w:jc w:val="center"/>
      </w:pPr>
      <w:bookmarkStart w:id="41" w:name="BookMark8"/>
      <w:r>
        <w:rPr>
          <w:noProof/>
        </w:rPr>
        <w:drawing>
          <wp:inline distT="0" distB="0" distL="0" distR="0">
            <wp:extent cx="1485900" cy="317500"/>
            <wp:effectExtent l="19050" t="0" r="0" b="0"/>
            <wp:docPr id="5" name="图片 3"/>
            <wp:cNvGraphicFramePr/>
            <a:graphic xmlns:a="http://schemas.openxmlformats.org/drawingml/2006/main">
              <a:graphicData uri="http://schemas.openxmlformats.org/drawingml/2006/picture">
                <pic:pic xmlns:pic="http://schemas.openxmlformats.org/drawingml/2006/picture">
                  <pic:nvPicPr>
                    <pic:cNvPr id="5" name="图片 3"/>
                    <pic:cNvPicPr/>
                  </pic:nvPicPr>
                  <pic:blipFill>
                    <a:blip r:embed="rId22" cstate="print"/>
                    <a:stretch>
                      <a:fillRect/>
                    </a:stretch>
                  </pic:blipFill>
                  <pic:spPr>
                    <a:xfrm>
                      <a:off x="0" y="0"/>
                      <a:ext cx="1485900" cy="317500"/>
                    </a:xfrm>
                    <a:prstGeom prst="rect">
                      <a:avLst/>
                    </a:prstGeom>
                  </pic:spPr>
                </pic:pic>
              </a:graphicData>
            </a:graphic>
          </wp:inline>
        </w:drawing>
      </w:r>
      <w:bookmarkEnd w:id="41"/>
    </w:p>
    <w:p w:rsidR="004A7A5D" w:rsidRDefault="004A7A5D">
      <w:pPr>
        <w:pStyle w:val="affffffff9"/>
        <w:numPr>
          <w:ilvl w:val="0"/>
          <w:numId w:val="0"/>
        </w:numPr>
      </w:pPr>
    </w:p>
    <w:p w:rsidR="004A7A5D" w:rsidRDefault="004A7A5D">
      <w:pPr>
        <w:pStyle w:val="afffff0"/>
        <w:ind w:firstLineChars="0" w:firstLine="0"/>
        <w:jc w:val="center"/>
        <w:rPr>
          <w:vanish/>
        </w:rPr>
      </w:pPr>
      <w:bookmarkStart w:id="42" w:name="BookMark5"/>
      <w:bookmarkEnd w:id="21"/>
      <w:bookmarkEnd w:id="42"/>
    </w:p>
    <w:sectPr w:rsidR="004A7A5D" w:rsidSect="00014102">
      <w:headerReference w:type="even" r:id="rId23"/>
      <w:headerReference w:type="default" r:id="rId24"/>
      <w:footerReference w:type="even" r:id="rId25"/>
      <w:footerReference w:type="default" r:id="rId26"/>
      <w:pgSz w:w="11906" w:h="16838"/>
      <w:pgMar w:top="567" w:right="1134" w:bottom="1134" w:left="1134" w:header="1418" w:footer="1134" w:gutter="284"/>
      <w:pgNumType w:start="1"/>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4015" w:rsidRDefault="00AC4015">
      <w:pPr>
        <w:spacing w:line="240" w:lineRule="auto"/>
      </w:pPr>
      <w:r>
        <w:separator/>
      </w:r>
    </w:p>
  </w:endnote>
  <w:endnote w:type="continuationSeparator" w:id="0">
    <w:p w:rsidR="00AC4015" w:rsidRDefault="00AC401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A5D" w:rsidRDefault="00014102">
    <w:pPr>
      <w:pStyle w:val="afffe"/>
    </w:pPr>
    <w:r>
      <w:fldChar w:fldCharType="begin"/>
    </w:r>
    <w:r w:rsidR="003E3811">
      <w:instrText>PAGE   \* MERGEFORMAT</w:instrText>
    </w:r>
    <w:r>
      <w:fldChar w:fldCharType="separate"/>
    </w:r>
    <w:r w:rsidR="003E3811">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A5D" w:rsidRDefault="004A7A5D">
    <w:pPr>
      <w:pStyle w:val="afff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A5D" w:rsidRDefault="004A7A5D">
    <w:pPr>
      <w:pStyle w:val="afffe"/>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A5D" w:rsidRDefault="00014102">
    <w:pPr>
      <w:pStyle w:val="affffc"/>
    </w:pPr>
    <w:r>
      <w:fldChar w:fldCharType="begin"/>
    </w:r>
    <w:r w:rsidR="003E3811">
      <w:instrText xml:space="preserve"> PAGE   \* MERGEFORMAT \* MERGEFORMAT </w:instrText>
    </w:r>
    <w:r>
      <w:fldChar w:fldCharType="separate"/>
    </w:r>
    <w:r w:rsidR="003E3811">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A5D" w:rsidRDefault="00014102">
    <w:pPr>
      <w:pStyle w:val="affffd"/>
    </w:pPr>
    <w:r>
      <w:fldChar w:fldCharType="begin"/>
    </w:r>
    <w:r w:rsidR="003E3811">
      <w:instrText>PAGE   \* MERGEFORMAT</w:instrText>
    </w:r>
    <w:r>
      <w:fldChar w:fldCharType="separate"/>
    </w:r>
    <w:r w:rsidR="00B9103E" w:rsidRPr="00B9103E">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A5D" w:rsidRDefault="00014102">
    <w:pPr>
      <w:pStyle w:val="affffc"/>
    </w:pPr>
    <w:r>
      <w:fldChar w:fldCharType="begin"/>
    </w:r>
    <w:r w:rsidR="003E3811">
      <w:instrText xml:space="preserve"> PAGE   \* MERGEFORMAT \* MERGEFORMAT </w:instrText>
    </w:r>
    <w:r>
      <w:fldChar w:fldCharType="separate"/>
    </w:r>
    <w:r w:rsidR="00F74540">
      <w:rPr>
        <w:noProof/>
      </w:rPr>
      <w:t>4</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A5D" w:rsidRDefault="00014102">
    <w:pPr>
      <w:pStyle w:val="affffd"/>
    </w:pPr>
    <w:r>
      <w:fldChar w:fldCharType="begin"/>
    </w:r>
    <w:r w:rsidR="003E3811">
      <w:instrText>PAGE   \* MERGEFORMAT</w:instrText>
    </w:r>
    <w:r>
      <w:fldChar w:fldCharType="separate"/>
    </w:r>
    <w:r w:rsidR="00F74540" w:rsidRPr="00F74540">
      <w:rPr>
        <w:noProof/>
        <w:lang w:val="zh-CN"/>
      </w:rPr>
      <w:t>5</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4015" w:rsidRDefault="00AC4015">
      <w:pPr>
        <w:spacing w:line="240" w:lineRule="auto"/>
      </w:pPr>
      <w:r>
        <w:separator/>
      </w:r>
    </w:p>
  </w:footnote>
  <w:footnote w:type="continuationSeparator" w:id="0">
    <w:p w:rsidR="00AC4015" w:rsidRDefault="00AC4015">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A5D" w:rsidRDefault="004A7A5D">
    <w:pPr>
      <w:pStyle w:val="aff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A5D" w:rsidRDefault="003E3811">
    <w:pPr>
      <w:pStyle w:val="affff"/>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A5D" w:rsidRDefault="004A7A5D">
    <w:pPr>
      <w:pStyle w:val="affff"/>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A5D" w:rsidRDefault="00014102">
    <w:pPr>
      <w:pStyle w:val="afffff6"/>
    </w:pPr>
    <w:fldSimple w:instr=" STYLEREF  标准文件_文件编号 \* MERGEFORMAT ">
      <w:r w:rsidR="003E3811">
        <w:t>T/GXAS XXXX</w:t>
      </w:r>
      <w:r w:rsidR="003E3811">
        <w:t>—</w:t>
      </w:r>
      <w:r w:rsidR="003E3811">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A5D" w:rsidRDefault="00014102">
    <w:pPr>
      <w:pStyle w:val="afffff5"/>
    </w:pPr>
    <w:fldSimple w:instr=" STYLEREF  标准文件_文件编号  \* MERGEFORMAT ">
      <w:r w:rsidR="00B9103E">
        <w:rPr>
          <w:noProof/>
        </w:rPr>
        <w:t>T/GXAS XXXX</w:t>
      </w:r>
      <w:r w:rsidR="00B9103E">
        <w:rPr>
          <w:noProof/>
        </w:rPr>
        <w:t>—</w:t>
      </w:r>
      <w:r w:rsidR="00B9103E">
        <w:rPr>
          <w:noProof/>
        </w:rPr>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A5D" w:rsidRDefault="00014102">
    <w:pPr>
      <w:pStyle w:val="afffff6"/>
    </w:pPr>
    <w:fldSimple w:instr=" STYLEREF  标准文件_文件编号 \* MERGEFORMAT ">
      <w:r w:rsidR="00F74540">
        <w:rPr>
          <w:noProof/>
        </w:rPr>
        <w:t>T/GXAS XXXX</w:t>
      </w:r>
      <w:r w:rsidR="00F74540">
        <w:rPr>
          <w:noProof/>
        </w:rPr>
        <w:t>—</w:t>
      </w:r>
      <w:r w:rsidR="00F74540">
        <w:rPr>
          <w:noProof/>
        </w:rPr>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A5D" w:rsidRDefault="00014102">
    <w:pPr>
      <w:pStyle w:val="afffff5"/>
    </w:pPr>
    <w:fldSimple w:instr=" STYLEREF  标准文件_文件编号  \* MERGEFORMAT ">
      <w:r w:rsidR="00F74540">
        <w:rPr>
          <w:noProof/>
        </w:rPr>
        <w:t>T/GXAS XXXX</w:t>
      </w:r>
      <w:r w:rsidR="00F74540">
        <w:rPr>
          <w:noProof/>
        </w:rPr>
        <w:t>—</w:t>
      </w:r>
      <w:r w:rsidR="00F74540">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pStyle w:val="af1"/>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3"/>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4"/>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5"/>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6"/>
      <w:lvlText w:val="%1)"/>
      <w:lvlJc w:val="left"/>
      <w:pPr>
        <w:tabs>
          <w:tab w:val="left" w:pos="851"/>
        </w:tabs>
        <w:ind w:left="851" w:hanging="426"/>
      </w:pPr>
      <w:rPr>
        <w:rFonts w:ascii="宋体" w:eastAsia="宋体" w:hAnsi="Times New Roman" w:hint="eastAsia"/>
        <w:sz w:val="21"/>
      </w:rPr>
    </w:lvl>
    <w:lvl w:ilvl="1">
      <w:start w:val="1"/>
      <w:numFmt w:val="decimal"/>
      <w:pStyle w:val="af7"/>
      <w:lvlText w:val="%2)"/>
      <w:lvlJc w:val="left"/>
      <w:pPr>
        <w:tabs>
          <w:tab w:val="left"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9"/>
      <w:lvlText w:val="%1"/>
      <w:lvlJc w:val="left"/>
      <w:pPr>
        <w:ind w:left="420" w:hanging="420"/>
      </w:pPr>
      <w:rPr>
        <w:rFonts w:hint="eastAsia"/>
      </w:rPr>
    </w:lvl>
    <w:lvl w:ilvl="1">
      <w:start w:val="1"/>
      <w:numFmt w:val="decimal"/>
      <w:pStyle w:val="afa"/>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3402"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1"/>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2"/>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3"/>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4"/>
      <w:suff w:val="nothing"/>
      <w:lvlText w:val="附录%1"/>
      <w:lvlJc w:val="left"/>
      <w:pPr>
        <w:ind w:left="0"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a"/>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b"/>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2C2E5DFA"/>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0" w:firstLine="0"/>
      </w:pPr>
      <w:rPr>
        <w:rFonts w:ascii="黑体" w:eastAsia="黑体" w:hint="eastAsia"/>
        <w:b w:val="0"/>
        <w:i w:val="0"/>
        <w:sz w:val="21"/>
      </w:rPr>
    </w:lvl>
    <w:lvl w:ilvl="2">
      <w:start w:val="1"/>
      <w:numFmt w:val="decimal"/>
      <w:pStyle w:val="affe"/>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
      <w:suff w:val="nothing"/>
      <w:lvlText w:val="%1%2.%3.%4　"/>
      <w:lvlJc w:val="left"/>
      <w:pPr>
        <w:ind w:left="0" w:firstLine="0"/>
      </w:pPr>
      <w:rPr>
        <w:rFonts w:ascii="黑体" w:eastAsia="黑体" w:hint="eastAsia"/>
        <w:b w:val="0"/>
        <w:i w:val="0"/>
        <w:sz w:val="21"/>
      </w:rPr>
    </w:lvl>
    <w:lvl w:ilvl="4">
      <w:start w:val="1"/>
      <w:numFmt w:val="decimal"/>
      <w:pStyle w:val="afff0"/>
      <w:suff w:val="nothing"/>
      <w:lvlText w:val="%1%2.%3.%4.%5　"/>
      <w:lvlJc w:val="left"/>
      <w:pPr>
        <w:ind w:left="0"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5"/>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attachedTemplate r:id="rId1"/>
  <w:documentProtection w:edit="forms" w:enforcement="1" w:cryptProviderType="rsaFull" w:cryptAlgorithmClass="hash" w:cryptAlgorithmType="typeAny" w:cryptAlgorithmSid="4" w:cryptSpinCount="100000" w:hash="y9zuyxqxR7x+KcOfQK/E1JHC+NQ=" w:salt="YdMEjctU0D9PEjmRepYlWQ=="/>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307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F3A17"/>
    <w:rsid w:val="0000040A"/>
    <w:rsid w:val="00000A94"/>
    <w:rsid w:val="00001972"/>
    <w:rsid w:val="00001D9A"/>
    <w:rsid w:val="00007B3A"/>
    <w:rsid w:val="000107E0"/>
    <w:rsid w:val="00011FDE"/>
    <w:rsid w:val="00012FFD"/>
    <w:rsid w:val="00014102"/>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057"/>
    <w:rsid w:val="00080A1C"/>
    <w:rsid w:val="00081EA5"/>
    <w:rsid w:val="000821A8"/>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1"/>
    <w:rsid w:val="000C11DB"/>
    <w:rsid w:val="000C1492"/>
    <w:rsid w:val="000C2FBD"/>
    <w:rsid w:val="000C4B41"/>
    <w:rsid w:val="000C57D6"/>
    <w:rsid w:val="000C6362"/>
    <w:rsid w:val="000C7666"/>
    <w:rsid w:val="000D0A9C"/>
    <w:rsid w:val="000D1795"/>
    <w:rsid w:val="000D329A"/>
    <w:rsid w:val="000D4B9C"/>
    <w:rsid w:val="000D4EB6"/>
    <w:rsid w:val="000D753B"/>
    <w:rsid w:val="000E261F"/>
    <w:rsid w:val="000E2F1E"/>
    <w:rsid w:val="000E2FDF"/>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2688"/>
    <w:rsid w:val="001A2A8E"/>
    <w:rsid w:val="001A4CF3"/>
    <w:rsid w:val="001A6696"/>
    <w:rsid w:val="001B06E8"/>
    <w:rsid w:val="001B71D0"/>
    <w:rsid w:val="001B71EE"/>
    <w:rsid w:val="001C04A8"/>
    <w:rsid w:val="001C2C03"/>
    <w:rsid w:val="001C42F7"/>
    <w:rsid w:val="001C49E5"/>
    <w:rsid w:val="001C680C"/>
    <w:rsid w:val="001C71FF"/>
    <w:rsid w:val="001C7FEA"/>
    <w:rsid w:val="001D0499"/>
    <w:rsid w:val="001D0BBE"/>
    <w:rsid w:val="001D0ED4"/>
    <w:rsid w:val="001D212F"/>
    <w:rsid w:val="001D29D7"/>
    <w:rsid w:val="001D2DE7"/>
    <w:rsid w:val="001D411C"/>
    <w:rsid w:val="001E1B6A"/>
    <w:rsid w:val="001E2484"/>
    <w:rsid w:val="001E3CC4"/>
    <w:rsid w:val="001E4882"/>
    <w:rsid w:val="001E5757"/>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37604"/>
    <w:rsid w:val="00243540"/>
    <w:rsid w:val="0024497B"/>
    <w:rsid w:val="0024515B"/>
    <w:rsid w:val="00246021"/>
    <w:rsid w:val="0024666E"/>
    <w:rsid w:val="00246ED8"/>
    <w:rsid w:val="00247F52"/>
    <w:rsid w:val="002506F4"/>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0DA"/>
    <w:rsid w:val="00292D60"/>
    <w:rsid w:val="00293B30"/>
    <w:rsid w:val="00294D34"/>
    <w:rsid w:val="00294E3B"/>
    <w:rsid w:val="00296193"/>
    <w:rsid w:val="00296C66"/>
    <w:rsid w:val="00296EBE"/>
    <w:rsid w:val="002974E3"/>
    <w:rsid w:val="002A084B"/>
    <w:rsid w:val="002A113D"/>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5780"/>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53D37"/>
    <w:rsid w:val="0036107C"/>
    <w:rsid w:val="003615D2"/>
    <w:rsid w:val="00361BF5"/>
    <w:rsid w:val="0036429C"/>
    <w:rsid w:val="00364A53"/>
    <w:rsid w:val="003654CB"/>
    <w:rsid w:val="00365AA9"/>
    <w:rsid w:val="00365F86"/>
    <w:rsid w:val="00365F87"/>
    <w:rsid w:val="00366E89"/>
    <w:rsid w:val="00367AC7"/>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3811"/>
    <w:rsid w:val="003E49F6"/>
    <w:rsid w:val="003E4B7D"/>
    <w:rsid w:val="003E660F"/>
    <w:rsid w:val="003F0841"/>
    <w:rsid w:val="003F23D3"/>
    <w:rsid w:val="003F3F08"/>
    <w:rsid w:val="003F49F1"/>
    <w:rsid w:val="003F6272"/>
    <w:rsid w:val="003F6CCA"/>
    <w:rsid w:val="00400E72"/>
    <w:rsid w:val="00401400"/>
    <w:rsid w:val="0040272C"/>
    <w:rsid w:val="00404869"/>
    <w:rsid w:val="00405884"/>
    <w:rsid w:val="00407D39"/>
    <w:rsid w:val="0041477A"/>
    <w:rsid w:val="00414D2A"/>
    <w:rsid w:val="004167A3"/>
    <w:rsid w:val="00430F7F"/>
    <w:rsid w:val="00432DAA"/>
    <w:rsid w:val="00434305"/>
    <w:rsid w:val="00435DF7"/>
    <w:rsid w:val="0044083F"/>
    <w:rsid w:val="00441AE7"/>
    <w:rsid w:val="00445574"/>
    <w:rsid w:val="004467FB"/>
    <w:rsid w:val="00452D6B"/>
    <w:rsid w:val="00454484"/>
    <w:rsid w:val="0045517B"/>
    <w:rsid w:val="00456DC2"/>
    <w:rsid w:val="00463B77"/>
    <w:rsid w:val="00463C7B"/>
    <w:rsid w:val="004644A6"/>
    <w:rsid w:val="004659BD"/>
    <w:rsid w:val="00466B3F"/>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A7A5D"/>
    <w:rsid w:val="004B0272"/>
    <w:rsid w:val="004B2701"/>
    <w:rsid w:val="004B2E1B"/>
    <w:rsid w:val="004B3AA8"/>
    <w:rsid w:val="004B3B54"/>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D7DAA"/>
    <w:rsid w:val="004E0465"/>
    <w:rsid w:val="004E127B"/>
    <w:rsid w:val="004E1C0A"/>
    <w:rsid w:val="004E30C5"/>
    <w:rsid w:val="004E3F1E"/>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73C4"/>
    <w:rsid w:val="00541542"/>
    <w:rsid w:val="00541853"/>
    <w:rsid w:val="00543BDA"/>
    <w:rsid w:val="005441CC"/>
    <w:rsid w:val="005479DA"/>
    <w:rsid w:val="00547BCC"/>
    <w:rsid w:val="0055013B"/>
    <w:rsid w:val="00551F6F"/>
    <w:rsid w:val="00553D96"/>
    <w:rsid w:val="00555044"/>
    <w:rsid w:val="00561475"/>
    <w:rsid w:val="00562308"/>
    <w:rsid w:val="0056487B"/>
    <w:rsid w:val="00564FB9"/>
    <w:rsid w:val="00573D9E"/>
    <w:rsid w:val="005755FA"/>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07D9"/>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5F331D"/>
    <w:rsid w:val="006015CE"/>
    <w:rsid w:val="00604784"/>
    <w:rsid w:val="00606419"/>
    <w:rsid w:val="00607D29"/>
    <w:rsid w:val="00612952"/>
    <w:rsid w:val="00612CF2"/>
    <w:rsid w:val="00614CC1"/>
    <w:rsid w:val="00614F29"/>
    <w:rsid w:val="00615A9D"/>
    <w:rsid w:val="00617387"/>
    <w:rsid w:val="006205D6"/>
    <w:rsid w:val="006252D8"/>
    <w:rsid w:val="006259BC"/>
    <w:rsid w:val="0062636B"/>
    <w:rsid w:val="0063158C"/>
    <w:rsid w:val="00632182"/>
    <w:rsid w:val="00632AE0"/>
    <w:rsid w:val="00633C17"/>
    <w:rsid w:val="00634D9E"/>
    <w:rsid w:val="00636E3E"/>
    <w:rsid w:val="006379F7"/>
    <w:rsid w:val="00637E4D"/>
    <w:rsid w:val="00640620"/>
    <w:rsid w:val="00641A1F"/>
    <w:rsid w:val="00645904"/>
    <w:rsid w:val="0064749B"/>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42BF"/>
    <w:rsid w:val="006770F4"/>
    <w:rsid w:val="00677A84"/>
    <w:rsid w:val="0068026D"/>
    <w:rsid w:val="00680A27"/>
    <w:rsid w:val="006816A4"/>
    <w:rsid w:val="006819B8"/>
    <w:rsid w:val="006840A6"/>
    <w:rsid w:val="006850CD"/>
    <w:rsid w:val="00685AAB"/>
    <w:rsid w:val="00686E34"/>
    <w:rsid w:val="00694BC1"/>
    <w:rsid w:val="006A07AA"/>
    <w:rsid w:val="006A25E5"/>
    <w:rsid w:val="006A2B46"/>
    <w:rsid w:val="006A336D"/>
    <w:rsid w:val="006A37B9"/>
    <w:rsid w:val="006A3A4C"/>
    <w:rsid w:val="006B2672"/>
    <w:rsid w:val="006B54BF"/>
    <w:rsid w:val="006B5F44"/>
    <w:rsid w:val="006B5F90"/>
    <w:rsid w:val="006B62E4"/>
    <w:rsid w:val="006C1BBA"/>
    <w:rsid w:val="006C2079"/>
    <w:rsid w:val="006C5524"/>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02C2"/>
    <w:rsid w:val="007322D9"/>
    <w:rsid w:val="00732BC0"/>
    <w:rsid w:val="00735FA0"/>
    <w:rsid w:val="00736FCB"/>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2EBB"/>
    <w:rsid w:val="007959E8"/>
    <w:rsid w:val="00795E9C"/>
    <w:rsid w:val="007960D0"/>
    <w:rsid w:val="007A0521"/>
    <w:rsid w:val="007A2E12"/>
    <w:rsid w:val="007A3475"/>
    <w:rsid w:val="007A41C8"/>
    <w:rsid w:val="007A457B"/>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428E"/>
    <w:rsid w:val="00825138"/>
    <w:rsid w:val="008261F3"/>
    <w:rsid w:val="0082696B"/>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18FE"/>
    <w:rsid w:val="00883F93"/>
    <w:rsid w:val="00884DB3"/>
    <w:rsid w:val="00885A9D"/>
    <w:rsid w:val="008864F6"/>
    <w:rsid w:val="0089049D"/>
    <w:rsid w:val="00891BC0"/>
    <w:rsid w:val="008928C9"/>
    <w:rsid w:val="008930CB"/>
    <w:rsid w:val="008938DC"/>
    <w:rsid w:val="00893FD1"/>
    <w:rsid w:val="00894836"/>
    <w:rsid w:val="00895172"/>
    <w:rsid w:val="00895680"/>
    <w:rsid w:val="00896DFF"/>
    <w:rsid w:val="0089762C"/>
    <w:rsid w:val="008A173B"/>
    <w:rsid w:val="008A1893"/>
    <w:rsid w:val="008A57E6"/>
    <w:rsid w:val="008A59F4"/>
    <w:rsid w:val="008A6F81"/>
    <w:rsid w:val="008A769A"/>
    <w:rsid w:val="008A77F8"/>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2E26"/>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1131"/>
    <w:rsid w:val="009245AE"/>
    <w:rsid w:val="009245F5"/>
    <w:rsid w:val="009249EC"/>
    <w:rsid w:val="009273B3"/>
    <w:rsid w:val="00927454"/>
    <w:rsid w:val="009305B5"/>
    <w:rsid w:val="009378DD"/>
    <w:rsid w:val="009429D5"/>
    <w:rsid w:val="00942BF1"/>
    <w:rsid w:val="00945180"/>
    <w:rsid w:val="00945428"/>
    <w:rsid w:val="0094607B"/>
    <w:rsid w:val="009503AA"/>
    <w:rsid w:val="00953604"/>
    <w:rsid w:val="0095496B"/>
    <w:rsid w:val="00960F1E"/>
    <w:rsid w:val="009610DC"/>
    <w:rsid w:val="00961490"/>
    <w:rsid w:val="0096381A"/>
    <w:rsid w:val="00965E04"/>
    <w:rsid w:val="009660CE"/>
    <w:rsid w:val="009674AD"/>
    <w:rsid w:val="00970CDC"/>
    <w:rsid w:val="0097187F"/>
    <w:rsid w:val="00975727"/>
    <w:rsid w:val="00977010"/>
    <w:rsid w:val="00977D02"/>
    <w:rsid w:val="00977FF9"/>
    <w:rsid w:val="009809BB"/>
    <w:rsid w:val="0098364B"/>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251B"/>
    <w:rsid w:val="009B25F8"/>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10F0"/>
    <w:rsid w:val="00A648CD"/>
    <w:rsid w:val="00A6537A"/>
    <w:rsid w:val="00A67866"/>
    <w:rsid w:val="00A703B4"/>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015"/>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3A17"/>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846"/>
    <w:rsid w:val="00B77EC8"/>
    <w:rsid w:val="00B827A6"/>
    <w:rsid w:val="00B831CE"/>
    <w:rsid w:val="00B86677"/>
    <w:rsid w:val="00B87131"/>
    <w:rsid w:val="00B9103E"/>
    <w:rsid w:val="00B939B1"/>
    <w:rsid w:val="00B9648F"/>
    <w:rsid w:val="00B96D40"/>
    <w:rsid w:val="00B97386"/>
    <w:rsid w:val="00B97D31"/>
    <w:rsid w:val="00BA263B"/>
    <w:rsid w:val="00BA42B2"/>
    <w:rsid w:val="00BA58D4"/>
    <w:rsid w:val="00BA5B9E"/>
    <w:rsid w:val="00BA784D"/>
    <w:rsid w:val="00BA7C9A"/>
    <w:rsid w:val="00BB5F8F"/>
    <w:rsid w:val="00BB657A"/>
    <w:rsid w:val="00BC1A4E"/>
    <w:rsid w:val="00BC5803"/>
    <w:rsid w:val="00BC5DC7"/>
    <w:rsid w:val="00BC6B8B"/>
    <w:rsid w:val="00BC73D8"/>
    <w:rsid w:val="00BD52D7"/>
    <w:rsid w:val="00BD5AD2"/>
    <w:rsid w:val="00BE22F3"/>
    <w:rsid w:val="00BE5B52"/>
    <w:rsid w:val="00BE7B8D"/>
    <w:rsid w:val="00BF0993"/>
    <w:rsid w:val="00BF0AB1"/>
    <w:rsid w:val="00BF10A9"/>
    <w:rsid w:val="00BF1703"/>
    <w:rsid w:val="00BF231C"/>
    <w:rsid w:val="00BF51E5"/>
    <w:rsid w:val="00BF74A6"/>
    <w:rsid w:val="00C013AD"/>
    <w:rsid w:val="00C04904"/>
    <w:rsid w:val="00C056B3"/>
    <w:rsid w:val="00C06F36"/>
    <w:rsid w:val="00C103E5"/>
    <w:rsid w:val="00C13319"/>
    <w:rsid w:val="00C13EE9"/>
    <w:rsid w:val="00C21540"/>
    <w:rsid w:val="00C21906"/>
    <w:rsid w:val="00C21BFA"/>
    <w:rsid w:val="00C24C8D"/>
    <w:rsid w:val="00C25FE2"/>
    <w:rsid w:val="00C26B53"/>
    <w:rsid w:val="00C279B2"/>
    <w:rsid w:val="00C33E50"/>
    <w:rsid w:val="00C34C20"/>
    <w:rsid w:val="00C35A3E"/>
    <w:rsid w:val="00C40745"/>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86D83"/>
    <w:rsid w:val="00C87A44"/>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1D71"/>
    <w:rsid w:val="00D126F5"/>
    <w:rsid w:val="00D1489E"/>
    <w:rsid w:val="00D20737"/>
    <w:rsid w:val="00D21E81"/>
    <w:rsid w:val="00D223DE"/>
    <w:rsid w:val="00D232EB"/>
    <w:rsid w:val="00D25E37"/>
    <w:rsid w:val="00D2661A"/>
    <w:rsid w:val="00D27582"/>
    <w:rsid w:val="00D27EC4"/>
    <w:rsid w:val="00D31A26"/>
    <w:rsid w:val="00D32719"/>
    <w:rsid w:val="00D33333"/>
    <w:rsid w:val="00D352A2"/>
    <w:rsid w:val="00D4162B"/>
    <w:rsid w:val="00D4514F"/>
    <w:rsid w:val="00D451E2"/>
    <w:rsid w:val="00D45E89"/>
    <w:rsid w:val="00D45E8D"/>
    <w:rsid w:val="00D466AE"/>
    <w:rsid w:val="00D4734F"/>
    <w:rsid w:val="00D51BF3"/>
    <w:rsid w:val="00D66846"/>
    <w:rsid w:val="00D6699B"/>
    <w:rsid w:val="00D675FB"/>
    <w:rsid w:val="00D71521"/>
    <w:rsid w:val="00D71F25"/>
    <w:rsid w:val="00D72A9C"/>
    <w:rsid w:val="00D77031"/>
    <w:rsid w:val="00D84941"/>
    <w:rsid w:val="00D84FA1"/>
    <w:rsid w:val="00D851F0"/>
    <w:rsid w:val="00D86DB7"/>
    <w:rsid w:val="00D86EE3"/>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37C"/>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2958"/>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5FC6"/>
    <w:rsid w:val="00F66A4A"/>
    <w:rsid w:val="00F71E22"/>
    <w:rsid w:val="00F72142"/>
    <w:rsid w:val="00F72AE7"/>
    <w:rsid w:val="00F74540"/>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228"/>
    <w:rsid w:val="00FB0CB9"/>
    <w:rsid w:val="00FB231D"/>
    <w:rsid w:val="00FB45F1"/>
    <w:rsid w:val="00FB4A72"/>
    <w:rsid w:val="00FB4BEE"/>
    <w:rsid w:val="00FB54E8"/>
    <w:rsid w:val="00FB5D64"/>
    <w:rsid w:val="00FB7054"/>
    <w:rsid w:val="00FC17B7"/>
    <w:rsid w:val="00FC1D39"/>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41341E"/>
    <w:rsid w:val="11BD397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lsdException w:name="page number" w:semiHidden="0" w:uiPriority="0" w:unhideWhenUsed="0"/>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iPriority="5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6">
    <w:name w:val="Normal"/>
    <w:qFormat/>
    <w:rsid w:val="00014102"/>
    <w:pPr>
      <w:widowControl w:val="0"/>
      <w:adjustRightInd w:val="0"/>
      <w:spacing w:line="400" w:lineRule="exact"/>
      <w:jc w:val="both"/>
    </w:pPr>
    <w:rPr>
      <w:kern w:val="2"/>
      <w:sz w:val="21"/>
      <w:szCs w:val="21"/>
    </w:rPr>
  </w:style>
  <w:style w:type="paragraph" w:styleId="1">
    <w:name w:val="heading 1"/>
    <w:basedOn w:val="afff6"/>
    <w:next w:val="afff6"/>
    <w:link w:val="1Char"/>
    <w:qFormat/>
    <w:rsid w:val="00014102"/>
    <w:pPr>
      <w:keepNext/>
      <w:keepLines/>
      <w:spacing w:before="340" w:after="330" w:line="578" w:lineRule="auto"/>
      <w:outlineLvl w:val="0"/>
    </w:pPr>
    <w:rPr>
      <w:b/>
      <w:bCs/>
      <w:kern w:val="44"/>
      <w:sz w:val="44"/>
      <w:szCs w:val="44"/>
    </w:rPr>
  </w:style>
  <w:style w:type="paragraph" w:styleId="22">
    <w:name w:val="heading 2"/>
    <w:basedOn w:val="afff6"/>
    <w:next w:val="afff6"/>
    <w:link w:val="2Char"/>
    <w:qFormat/>
    <w:rsid w:val="00014102"/>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Char"/>
    <w:qFormat/>
    <w:rsid w:val="00014102"/>
    <w:pPr>
      <w:keepNext/>
      <w:keepLines/>
      <w:spacing w:before="260" w:after="260" w:line="416" w:lineRule="auto"/>
      <w:outlineLvl w:val="2"/>
    </w:pPr>
    <w:rPr>
      <w:b/>
      <w:bCs/>
      <w:sz w:val="32"/>
      <w:szCs w:val="32"/>
    </w:rPr>
  </w:style>
  <w:style w:type="paragraph" w:styleId="4">
    <w:name w:val="heading 4"/>
    <w:basedOn w:val="afff6"/>
    <w:next w:val="afff6"/>
    <w:link w:val="4Char"/>
    <w:qFormat/>
    <w:rsid w:val="00014102"/>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Char"/>
    <w:qFormat/>
    <w:rsid w:val="00014102"/>
    <w:pPr>
      <w:keepNext/>
      <w:keepLines/>
      <w:adjustRightInd/>
      <w:spacing w:before="280" w:after="290" w:line="376" w:lineRule="auto"/>
      <w:outlineLvl w:val="4"/>
    </w:pPr>
    <w:rPr>
      <w:b/>
      <w:bCs/>
      <w:sz w:val="28"/>
      <w:szCs w:val="28"/>
    </w:rPr>
  </w:style>
  <w:style w:type="paragraph" w:styleId="6">
    <w:name w:val="heading 6"/>
    <w:basedOn w:val="afff6"/>
    <w:next w:val="afff6"/>
    <w:link w:val="6Char"/>
    <w:qFormat/>
    <w:rsid w:val="00014102"/>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Char"/>
    <w:qFormat/>
    <w:rsid w:val="00014102"/>
    <w:pPr>
      <w:keepNext/>
      <w:keepLines/>
      <w:adjustRightInd/>
      <w:spacing w:before="240" w:after="64" w:line="320" w:lineRule="auto"/>
      <w:outlineLvl w:val="6"/>
    </w:pPr>
    <w:rPr>
      <w:b/>
      <w:bCs/>
      <w:sz w:val="24"/>
      <w:szCs w:val="24"/>
    </w:rPr>
  </w:style>
  <w:style w:type="paragraph" w:styleId="8">
    <w:name w:val="heading 8"/>
    <w:basedOn w:val="afff6"/>
    <w:next w:val="afff6"/>
    <w:link w:val="8Char"/>
    <w:qFormat/>
    <w:rsid w:val="00014102"/>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Char"/>
    <w:qFormat/>
    <w:rsid w:val="00014102"/>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qFormat/>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70">
    <w:name w:val="toc 7"/>
    <w:basedOn w:val="afff6"/>
    <w:next w:val="afff6"/>
    <w:uiPriority w:val="39"/>
    <w:unhideWhenUsed/>
    <w:qFormat/>
    <w:rsid w:val="00014102"/>
    <w:pPr>
      <w:tabs>
        <w:tab w:val="right" w:leader="dot" w:pos="9344"/>
      </w:tabs>
      <w:spacing w:line="300" w:lineRule="exact"/>
      <w:ind w:left="1259"/>
    </w:pPr>
    <w:rPr>
      <w:rFonts w:ascii="宋体"/>
    </w:rPr>
  </w:style>
  <w:style w:type="paragraph" w:styleId="afffa">
    <w:name w:val="Normal Indent"/>
    <w:basedOn w:val="afff6"/>
    <w:qFormat/>
    <w:rsid w:val="00014102"/>
    <w:pPr>
      <w:ind w:firstLine="420"/>
    </w:pPr>
  </w:style>
  <w:style w:type="paragraph" w:styleId="afffb">
    <w:name w:val="Document Map"/>
    <w:basedOn w:val="afff6"/>
    <w:link w:val="Char"/>
    <w:uiPriority w:val="99"/>
    <w:semiHidden/>
    <w:unhideWhenUsed/>
    <w:qFormat/>
    <w:rsid w:val="00014102"/>
    <w:rPr>
      <w:rFonts w:ascii="宋体"/>
      <w:sz w:val="18"/>
      <w:szCs w:val="18"/>
    </w:rPr>
  </w:style>
  <w:style w:type="paragraph" w:styleId="afffc">
    <w:name w:val="Body Text"/>
    <w:basedOn w:val="afff6"/>
    <w:link w:val="Char0"/>
    <w:qFormat/>
    <w:rsid w:val="00014102"/>
    <w:pPr>
      <w:spacing w:after="120"/>
    </w:pPr>
  </w:style>
  <w:style w:type="paragraph" w:styleId="50">
    <w:name w:val="toc 5"/>
    <w:basedOn w:val="afff6"/>
    <w:next w:val="afff6"/>
    <w:uiPriority w:val="39"/>
    <w:unhideWhenUsed/>
    <w:qFormat/>
    <w:rsid w:val="00014102"/>
    <w:pPr>
      <w:ind w:left="839"/>
    </w:pPr>
    <w:rPr>
      <w:rFonts w:ascii="宋体"/>
    </w:rPr>
  </w:style>
  <w:style w:type="paragraph" w:styleId="30">
    <w:name w:val="toc 3"/>
    <w:basedOn w:val="afff6"/>
    <w:next w:val="afff6"/>
    <w:uiPriority w:val="39"/>
    <w:unhideWhenUsed/>
    <w:qFormat/>
    <w:rsid w:val="00014102"/>
    <w:pPr>
      <w:spacing w:line="300" w:lineRule="exact"/>
      <w:ind w:left="420"/>
    </w:pPr>
    <w:rPr>
      <w:rFonts w:ascii="宋体"/>
    </w:rPr>
  </w:style>
  <w:style w:type="paragraph" w:styleId="afffd">
    <w:name w:val="Balloon Text"/>
    <w:basedOn w:val="afff6"/>
    <w:link w:val="Char1"/>
    <w:uiPriority w:val="99"/>
    <w:semiHidden/>
    <w:unhideWhenUsed/>
    <w:qFormat/>
    <w:rsid w:val="00014102"/>
    <w:rPr>
      <w:sz w:val="18"/>
      <w:szCs w:val="18"/>
    </w:rPr>
  </w:style>
  <w:style w:type="paragraph" w:styleId="afffe">
    <w:name w:val="footer"/>
    <w:basedOn w:val="afff6"/>
    <w:link w:val="Char2"/>
    <w:uiPriority w:val="99"/>
    <w:qFormat/>
    <w:rsid w:val="00014102"/>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6"/>
    <w:link w:val="Char3"/>
    <w:uiPriority w:val="99"/>
    <w:qFormat/>
    <w:rsid w:val="00014102"/>
    <w:pPr>
      <w:tabs>
        <w:tab w:val="center" w:pos="4153"/>
        <w:tab w:val="right" w:pos="8306"/>
      </w:tabs>
      <w:adjustRightInd/>
      <w:snapToGrid w:val="0"/>
      <w:jc w:val="center"/>
    </w:pPr>
    <w:rPr>
      <w:sz w:val="18"/>
      <w:szCs w:val="18"/>
    </w:rPr>
  </w:style>
  <w:style w:type="paragraph" w:styleId="10">
    <w:name w:val="toc 1"/>
    <w:basedOn w:val="afff6"/>
    <w:next w:val="afff6"/>
    <w:uiPriority w:val="39"/>
    <w:unhideWhenUsed/>
    <w:qFormat/>
    <w:rsid w:val="00014102"/>
    <w:rPr>
      <w:rFonts w:ascii="宋体"/>
    </w:rPr>
  </w:style>
  <w:style w:type="paragraph" w:styleId="40">
    <w:name w:val="toc 4"/>
    <w:basedOn w:val="afff6"/>
    <w:next w:val="afff6"/>
    <w:uiPriority w:val="39"/>
    <w:unhideWhenUsed/>
    <w:qFormat/>
    <w:rsid w:val="00014102"/>
    <w:pPr>
      <w:tabs>
        <w:tab w:val="right" w:leader="dot" w:pos="9344"/>
      </w:tabs>
      <w:spacing w:line="300" w:lineRule="exact"/>
      <w:ind w:left="629"/>
    </w:pPr>
    <w:rPr>
      <w:rFonts w:ascii="宋体"/>
    </w:rPr>
  </w:style>
  <w:style w:type="paragraph" w:styleId="affff0">
    <w:name w:val="footnote text"/>
    <w:basedOn w:val="afff6"/>
    <w:next w:val="afff6"/>
    <w:link w:val="Char4"/>
    <w:semiHidden/>
    <w:qFormat/>
    <w:rsid w:val="00014102"/>
    <w:pPr>
      <w:adjustRightInd/>
      <w:snapToGrid w:val="0"/>
      <w:spacing w:line="300" w:lineRule="exact"/>
      <w:ind w:leftChars="200" w:left="400" w:hangingChars="200" w:hanging="200"/>
      <w:jc w:val="left"/>
    </w:pPr>
    <w:rPr>
      <w:rFonts w:ascii="宋体"/>
      <w:sz w:val="18"/>
      <w:szCs w:val="18"/>
    </w:rPr>
  </w:style>
  <w:style w:type="paragraph" w:styleId="60">
    <w:name w:val="toc 6"/>
    <w:basedOn w:val="afff6"/>
    <w:next w:val="afff6"/>
    <w:uiPriority w:val="39"/>
    <w:unhideWhenUsed/>
    <w:qFormat/>
    <w:rsid w:val="00014102"/>
    <w:pPr>
      <w:spacing w:line="300" w:lineRule="exact"/>
      <w:ind w:left="1049"/>
    </w:pPr>
    <w:rPr>
      <w:rFonts w:ascii="宋体"/>
    </w:rPr>
  </w:style>
  <w:style w:type="paragraph" w:styleId="affff1">
    <w:name w:val="table of figures"/>
    <w:basedOn w:val="afff6"/>
    <w:next w:val="afff6"/>
    <w:semiHidden/>
    <w:qFormat/>
    <w:rsid w:val="00014102"/>
    <w:pPr>
      <w:adjustRightInd/>
      <w:spacing w:line="240" w:lineRule="auto"/>
      <w:jc w:val="left"/>
    </w:pPr>
    <w:rPr>
      <w:szCs w:val="24"/>
    </w:rPr>
  </w:style>
  <w:style w:type="paragraph" w:styleId="23">
    <w:name w:val="toc 2"/>
    <w:basedOn w:val="afff6"/>
    <w:next w:val="afff6"/>
    <w:uiPriority w:val="39"/>
    <w:unhideWhenUsed/>
    <w:rsid w:val="00014102"/>
    <w:pPr>
      <w:tabs>
        <w:tab w:val="right" w:leader="dot" w:pos="9344"/>
      </w:tabs>
      <w:spacing w:line="300" w:lineRule="exact"/>
      <w:ind w:left="210"/>
    </w:pPr>
    <w:rPr>
      <w:rFonts w:ascii="宋体"/>
    </w:rPr>
  </w:style>
  <w:style w:type="paragraph" w:styleId="affff2">
    <w:name w:val="Title"/>
    <w:basedOn w:val="afff6"/>
    <w:link w:val="Char5"/>
    <w:qFormat/>
    <w:rsid w:val="00014102"/>
    <w:pPr>
      <w:spacing w:before="240" w:after="60"/>
      <w:jc w:val="center"/>
      <w:outlineLvl w:val="0"/>
    </w:pPr>
    <w:rPr>
      <w:rFonts w:ascii="Arial" w:hAnsi="Arial" w:cs="Arial"/>
      <w:b/>
      <w:bCs/>
      <w:sz w:val="32"/>
      <w:szCs w:val="32"/>
    </w:rPr>
  </w:style>
  <w:style w:type="table" w:styleId="affff3">
    <w:name w:val="Table Grid"/>
    <w:basedOn w:val="afff8"/>
    <w:uiPriority w:val="59"/>
    <w:rsid w:val="000141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4">
    <w:name w:val="Strong"/>
    <w:uiPriority w:val="22"/>
    <w:qFormat/>
    <w:rsid w:val="00014102"/>
    <w:rPr>
      <w:b/>
      <w:bCs/>
    </w:rPr>
  </w:style>
  <w:style w:type="character" w:styleId="affff5">
    <w:name w:val="page number"/>
    <w:rsid w:val="00014102"/>
    <w:rPr>
      <w:rFonts w:ascii="宋体" w:eastAsia="宋体" w:hAnsi="Times New Roman"/>
      <w:sz w:val="18"/>
    </w:rPr>
  </w:style>
  <w:style w:type="character" w:styleId="affff6">
    <w:name w:val="Emphasis"/>
    <w:uiPriority w:val="20"/>
    <w:qFormat/>
    <w:rsid w:val="00014102"/>
    <w:rPr>
      <w:i/>
      <w:iCs/>
    </w:rPr>
  </w:style>
  <w:style w:type="character" w:styleId="affff7">
    <w:name w:val="Hyperlink"/>
    <w:uiPriority w:val="99"/>
    <w:rsid w:val="00014102"/>
    <w:rPr>
      <w:rFonts w:ascii="宋体" w:eastAsia="宋体" w:hAnsi="Times New Roman"/>
      <w:color w:val="auto"/>
      <w:spacing w:val="0"/>
      <w:w w:val="100"/>
      <w:position w:val="0"/>
      <w:sz w:val="21"/>
      <w:u w:val="none"/>
      <w:vertAlign w:val="baseline"/>
    </w:rPr>
  </w:style>
  <w:style w:type="character" w:styleId="affff8">
    <w:name w:val="footnote reference"/>
    <w:semiHidden/>
    <w:rsid w:val="00014102"/>
    <w:rPr>
      <w:rFonts w:ascii="宋体" w:eastAsia="宋体" w:hAnsi="宋体" w:cs="Times New Roman"/>
      <w:spacing w:val="0"/>
      <w:sz w:val="18"/>
      <w:vertAlign w:val="superscript"/>
    </w:rPr>
  </w:style>
  <w:style w:type="character" w:customStyle="1" w:styleId="1Char">
    <w:name w:val="标题 1 Char"/>
    <w:link w:val="1"/>
    <w:rsid w:val="00014102"/>
    <w:rPr>
      <w:rFonts w:ascii="Times New Roman" w:eastAsia="宋体" w:hAnsi="Times New Roman" w:cs="Times New Roman"/>
      <w:b/>
      <w:bCs/>
      <w:kern w:val="44"/>
      <w:sz w:val="44"/>
      <w:szCs w:val="44"/>
    </w:rPr>
  </w:style>
  <w:style w:type="character" w:customStyle="1" w:styleId="2Char">
    <w:name w:val="标题 2 Char"/>
    <w:link w:val="22"/>
    <w:rsid w:val="00014102"/>
    <w:rPr>
      <w:rFonts w:ascii="Arial" w:eastAsia="黑体" w:hAnsi="Arial" w:cs="Times New Roman"/>
      <w:b/>
      <w:bCs/>
      <w:sz w:val="32"/>
      <w:szCs w:val="32"/>
    </w:rPr>
  </w:style>
  <w:style w:type="character" w:customStyle="1" w:styleId="3Char">
    <w:name w:val="标题 3 Char"/>
    <w:link w:val="3"/>
    <w:rsid w:val="00014102"/>
    <w:rPr>
      <w:rFonts w:ascii="Times New Roman" w:eastAsia="宋体" w:hAnsi="Times New Roman" w:cs="Times New Roman"/>
      <w:b/>
      <w:bCs/>
      <w:sz w:val="32"/>
      <w:szCs w:val="32"/>
    </w:rPr>
  </w:style>
  <w:style w:type="character" w:customStyle="1" w:styleId="4Char">
    <w:name w:val="标题 4 Char"/>
    <w:link w:val="4"/>
    <w:rsid w:val="00014102"/>
    <w:rPr>
      <w:rFonts w:ascii="Arial" w:eastAsia="黑体" w:hAnsi="Arial" w:cs="Times New Roman"/>
      <w:b/>
      <w:bCs/>
      <w:sz w:val="28"/>
      <w:szCs w:val="28"/>
    </w:rPr>
  </w:style>
  <w:style w:type="character" w:customStyle="1" w:styleId="5Char">
    <w:name w:val="标题 5 Char"/>
    <w:link w:val="5"/>
    <w:rsid w:val="00014102"/>
    <w:rPr>
      <w:rFonts w:ascii="Times New Roman" w:eastAsia="宋体" w:hAnsi="Times New Roman" w:cs="Times New Roman"/>
      <w:b/>
      <w:bCs/>
      <w:sz w:val="28"/>
      <w:szCs w:val="28"/>
    </w:rPr>
  </w:style>
  <w:style w:type="character" w:customStyle="1" w:styleId="6Char">
    <w:name w:val="标题 6 Char"/>
    <w:link w:val="6"/>
    <w:qFormat/>
    <w:rsid w:val="00014102"/>
    <w:rPr>
      <w:rFonts w:ascii="Arial" w:eastAsia="黑体" w:hAnsi="Arial" w:cs="Times New Roman"/>
      <w:b/>
      <w:bCs/>
      <w:sz w:val="24"/>
      <w:szCs w:val="24"/>
    </w:rPr>
  </w:style>
  <w:style w:type="character" w:customStyle="1" w:styleId="7Char">
    <w:name w:val="标题 7 Char"/>
    <w:link w:val="7"/>
    <w:qFormat/>
    <w:rsid w:val="00014102"/>
    <w:rPr>
      <w:rFonts w:ascii="Times New Roman" w:eastAsia="宋体" w:hAnsi="Times New Roman" w:cs="Times New Roman"/>
      <w:b/>
      <w:bCs/>
      <w:sz w:val="24"/>
      <w:szCs w:val="24"/>
    </w:rPr>
  </w:style>
  <w:style w:type="character" w:customStyle="1" w:styleId="8Char">
    <w:name w:val="标题 8 Char"/>
    <w:link w:val="8"/>
    <w:qFormat/>
    <w:rsid w:val="00014102"/>
    <w:rPr>
      <w:rFonts w:ascii="Arial" w:eastAsia="黑体" w:hAnsi="Arial" w:cs="Times New Roman"/>
      <w:sz w:val="24"/>
      <w:szCs w:val="24"/>
    </w:rPr>
  </w:style>
  <w:style w:type="character" w:customStyle="1" w:styleId="9Char">
    <w:name w:val="标题 9 Char"/>
    <w:link w:val="9"/>
    <w:qFormat/>
    <w:rsid w:val="00014102"/>
    <w:rPr>
      <w:rFonts w:ascii="Arial" w:eastAsia="黑体" w:hAnsi="Arial" w:cs="Times New Roman"/>
      <w:szCs w:val="21"/>
    </w:rPr>
  </w:style>
  <w:style w:type="character" w:customStyle="1" w:styleId="Char3">
    <w:name w:val="页眉 Char"/>
    <w:link w:val="affff"/>
    <w:uiPriority w:val="99"/>
    <w:qFormat/>
    <w:rsid w:val="00014102"/>
    <w:rPr>
      <w:rFonts w:ascii="Times New Roman" w:eastAsia="宋体" w:hAnsi="Times New Roman" w:cs="Times New Roman"/>
      <w:sz w:val="18"/>
      <w:szCs w:val="18"/>
    </w:rPr>
  </w:style>
  <w:style w:type="character" w:customStyle="1" w:styleId="Char2">
    <w:name w:val="页脚 Char"/>
    <w:link w:val="afffe"/>
    <w:uiPriority w:val="99"/>
    <w:rsid w:val="00014102"/>
    <w:rPr>
      <w:rFonts w:ascii="宋体" w:eastAsia="宋体" w:hAnsi="Times New Roman" w:cs="Times New Roman"/>
      <w:sz w:val="18"/>
      <w:szCs w:val="18"/>
    </w:rPr>
  </w:style>
  <w:style w:type="character" w:customStyle="1" w:styleId="Char1">
    <w:name w:val="批注框文本 Char"/>
    <w:link w:val="afffd"/>
    <w:uiPriority w:val="99"/>
    <w:semiHidden/>
    <w:qFormat/>
    <w:rsid w:val="00014102"/>
    <w:rPr>
      <w:sz w:val="18"/>
      <w:szCs w:val="18"/>
    </w:rPr>
  </w:style>
  <w:style w:type="paragraph" w:styleId="affff9">
    <w:name w:val="Quote"/>
    <w:basedOn w:val="afff6"/>
    <w:next w:val="afff6"/>
    <w:link w:val="Char6"/>
    <w:uiPriority w:val="29"/>
    <w:qFormat/>
    <w:rsid w:val="00014102"/>
    <w:rPr>
      <w:i/>
      <w:iCs/>
      <w:color w:val="000000"/>
    </w:rPr>
  </w:style>
  <w:style w:type="character" w:customStyle="1" w:styleId="Char6">
    <w:name w:val="引用 Char"/>
    <w:link w:val="affff9"/>
    <w:uiPriority w:val="29"/>
    <w:rsid w:val="00014102"/>
    <w:rPr>
      <w:i/>
      <w:iCs/>
      <w:color w:val="000000"/>
    </w:rPr>
  </w:style>
  <w:style w:type="character" w:customStyle="1" w:styleId="Char5">
    <w:name w:val="标题 Char"/>
    <w:link w:val="affff2"/>
    <w:qFormat/>
    <w:rsid w:val="00014102"/>
    <w:rPr>
      <w:rFonts w:ascii="Arial" w:eastAsia="宋体" w:hAnsi="Arial" w:cs="Arial"/>
      <w:b/>
      <w:bCs/>
      <w:sz w:val="32"/>
      <w:szCs w:val="32"/>
    </w:rPr>
  </w:style>
  <w:style w:type="paragraph" w:customStyle="1" w:styleId="affffa">
    <w:name w:val="标准标志"/>
    <w:next w:val="afff6"/>
    <w:qFormat/>
    <w:rsid w:val="00014102"/>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b">
    <w:name w:val="标准称谓"/>
    <w:next w:val="afff6"/>
    <w:qFormat/>
    <w:rsid w:val="00014102"/>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c">
    <w:name w:val="标准文件_页脚偶数页"/>
    <w:rsid w:val="00014102"/>
    <w:pPr>
      <w:ind w:left="198"/>
    </w:pPr>
    <w:rPr>
      <w:rFonts w:ascii="宋体" w:hAnsi="Times New Roman"/>
      <w:sz w:val="18"/>
    </w:rPr>
  </w:style>
  <w:style w:type="paragraph" w:customStyle="1" w:styleId="affffd">
    <w:name w:val="标准文件_页脚奇数页"/>
    <w:qFormat/>
    <w:rsid w:val="00014102"/>
    <w:pPr>
      <w:ind w:right="227"/>
      <w:jc w:val="right"/>
    </w:pPr>
    <w:rPr>
      <w:rFonts w:ascii="宋体" w:hAnsi="Times New Roman"/>
      <w:sz w:val="18"/>
    </w:rPr>
  </w:style>
  <w:style w:type="paragraph" w:customStyle="1" w:styleId="affffe">
    <w:name w:val="标准书眉一"/>
    <w:rsid w:val="00014102"/>
    <w:pPr>
      <w:jc w:val="both"/>
    </w:pPr>
    <w:rPr>
      <w:rFonts w:ascii="Times New Roman" w:hAnsi="Times New Roman"/>
    </w:rPr>
  </w:style>
  <w:style w:type="paragraph" w:customStyle="1" w:styleId="ICS">
    <w:name w:val="标准文件_ICS"/>
    <w:basedOn w:val="afff6"/>
    <w:qFormat/>
    <w:rsid w:val="00014102"/>
    <w:pPr>
      <w:spacing w:line="0" w:lineRule="atLeast"/>
    </w:pPr>
    <w:rPr>
      <w:rFonts w:ascii="黑体" w:eastAsia="黑体" w:hAnsi="宋体"/>
    </w:rPr>
  </w:style>
  <w:style w:type="paragraph" w:customStyle="1" w:styleId="afffff">
    <w:name w:val="标准文件_标准正文"/>
    <w:basedOn w:val="afff6"/>
    <w:next w:val="afffff0"/>
    <w:rsid w:val="00014102"/>
    <w:pPr>
      <w:snapToGrid w:val="0"/>
      <w:ind w:firstLineChars="200" w:firstLine="200"/>
    </w:pPr>
    <w:rPr>
      <w:kern w:val="0"/>
    </w:rPr>
  </w:style>
  <w:style w:type="paragraph" w:customStyle="1" w:styleId="afffff0">
    <w:name w:val="标准文件_段"/>
    <w:link w:val="Char7"/>
    <w:qFormat/>
    <w:rsid w:val="00014102"/>
    <w:pPr>
      <w:autoSpaceDE w:val="0"/>
      <w:autoSpaceDN w:val="0"/>
      <w:ind w:firstLineChars="200" w:firstLine="200"/>
      <w:jc w:val="both"/>
    </w:pPr>
    <w:rPr>
      <w:rFonts w:ascii="宋体" w:hAnsi="Times New Roman"/>
      <w:sz w:val="21"/>
    </w:rPr>
  </w:style>
  <w:style w:type="paragraph" w:customStyle="1" w:styleId="afffff1">
    <w:name w:val="标准文件_版本"/>
    <w:basedOn w:val="afffff"/>
    <w:qFormat/>
    <w:rsid w:val="00014102"/>
    <w:pPr>
      <w:adjustRightInd/>
      <w:snapToGrid/>
      <w:ind w:firstLineChars="0" w:firstLine="0"/>
    </w:pPr>
    <w:rPr>
      <w:rFonts w:ascii="宋体" w:hAnsi="宋体"/>
      <w:kern w:val="2"/>
    </w:rPr>
  </w:style>
  <w:style w:type="paragraph" w:customStyle="1" w:styleId="afffff2">
    <w:name w:val="标准文件_标准部门"/>
    <w:basedOn w:val="afff6"/>
    <w:qFormat/>
    <w:rsid w:val="00014102"/>
    <w:pPr>
      <w:jc w:val="center"/>
    </w:pPr>
    <w:rPr>
      <w:rFonts w:ascii="黑体" w:eastAsia="黑体"/>
      <w:kern w:val="0"/>
      <w:sz w:val="44"/>
    </w:rPr>
  </w:style>
  <w:style w:type="paragraph" w:customStyle="1" w:styleId="afffff3">
    <w:name w:val="标准文件_标准代替"/>
    <w:basedOn w:val="afff6"/>
    <w:next w:val="afff6"/>
    <w:qFormat/>
    <w:rsid w:val="00014102"/>
    <w:pPr>
      <w:spacing w:line="310" w:lineRule="exact"/>
      <w:jc w:val="right"/>
    </w:pPr>
    <w:rPr>
      <w:rFonts w:ascii="宋体" w:hAnsi="宋体"/>
      <w:kern w:val="0"/>
    </w:rPr>
  </w:style>
  <w:style w:type="paragraph" w:customStyle="1" w:styleId="afffff4">
    <w:name w:val="标准文件_标准名称标题"/>
    <w:basedOn w:val="afff6"/>
    <w:next w:val="afff6"/>
    <w:qFormat/>
    <w:rsid w:val="00014102"/>
    <w:pPr>
      <w:widowControl/>
      <w:shd w:val="clear" w:color="FFFFFF" w:fill="FFFFFF"/>
      <w:adjustRightInd/>
      <w:spacing w:before="640" w:after="100"/>
      <w:jc w:val="center"/>
    </w:pPr>
    <w:rPr>
      <w:rFonts w:ascii="黑体" w:eastAsia="黑体"/>
      <w:kern w:val="0"/>
      <w:sz w:val="32"/>
    </w:rPr>
  </w:style>
  <w:style w:type="paragraph" w:customStyle="1" w:styleId="afffff5">
    <w:name w:val="标准文件_页眉奇数页"/>
    <w:next w:val="afff6"/>
    <w:qFormat/>
    <w:rsid w:val="00014102"/>
    <w:pPr>
      <w:tabs>
        <w:tab w:val="center" w:pos="4154"/>
        <w:tab w:val="right" w:pos="8306"/>
      </w:tabs>
      <w:spacing w:after="120"/>
      <w:jc w:val="right"/>
    </w:pPr>
    <w:rPr>
      <w:rFonts w:ascii="黑体" w:eastAsia="黑体" w:hAnsi="宋体"/>
      <w:sz w:val="21"/>
    </w:rPr>
  </w:style>
  <w:style w:type="paragraph" w:customStyle="1" w:styleId="afffff6">
    <w:name w:val="标准文件_页眉偶数页"/>
    <w:basedOn w:val="afffff5"/>
    <w:next w:val="afff6"/>
    <w:rsid w:val="00014102"/>
    <w:pPr>
      <w:jc w:val="left"/>
    </w:pPr>
  </w:style>
  <w:style w:type="paragraph" w:customStyle="1" w:styleId="afffff7">
    <w:name w:val="标准文件_参考文献标题"/>
    <w:basedOn w:val="afff6"/>
    <w:next w:val="afff6"/>
    <w:rsid w:val="00014102"/>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014102"/>
    <w:pPr>
      <w:numPr>
        <w:numId w:val="1"/>
      </w:numPr>
    </w:pPr>
    <w:rPr>
      <w:rFonts w:ascii="宋体" w:hAnsi="Times New Roman"/>
    </w:rPr>
  </w:style>
  <w:style w:type="paragraph" w:customStyle="1" w:styleId="afff">
    <w:name w:val="标准文件_二级条标题"/>
    <w:next w:val="afffff0"/>
    <w:qFormat/>
    <w:rsid w:val="00014102"/>
    <w:pPr>
      <w:widowControl w:val="0"/>
      <w:numPr>
        <w:ilvl w:val="3"/>
        <w:numId w:val="2"/>
      </w:numPr>
      <w:spacing w:beforeLines="50" w:afterLines="50"/>
      <w:jc w:val="both"/>
      <w:outlineLvl w:val="2"/>
    </w:pPr>
    <w:rPr>
      <w:rFonts w:ascii="黑体" w:eastAsia="黑体" w:hAnsi="Times New Roman"/>
      <w:sz w:val="21"/>
    </w:rPr>
  </w:style>
  <w:style w:type="character" w:customStyle="1" w:styleId="afffff8">
    <w:name w:val="标准文件_发布"/>
    <w:rsid w:val="00014102"/>
    <w:rPr>
      <w:rFonts w:ascii="黑体" w:eastAsia="黑体"/>
      <w:spacing w:val="0"/>
      <w:w w:val="100"/>
      <w:position w:val="3"/>
      <w:sz w:val="28"/>
    </w:rPr>
  </w:style>
  <w:style w:type="paragraph" w:customStyle="1" w:styleId="ad">
    <w:name w:val="标准文件_方框数字列项"/>
    <w:basedOn w:val="afffff0"/>
    <w:rsid w:val="00014102"/>
    <w:pPr>
      <w:numPr>
        <w:numId w:val="3"/>
      </w:numPr>
      <w:ind w:firstLineChars="0" w:firstLine="0"/>
    </w:pPr>
  </w:style>
  <w:style w:type="paragraph" w:customStyle="1" w:styleId="afffff9">
    <w:name w:val="标准文件_封面标准编号"/>
    <w:basedOn w:val="afff6"/>
    <w:next w:val="afffff3"/>
    <w:qFormat/>
    <w:rsid w:val="00014102"/>
    <w:pPr>
      <w:spacing w:line="310" w:lineRule="exact"/>
      <w:jc w:val="right"/>
    </w:pPr>
    <w:rPr>
      <w:rFonts w:ascii="黑体" w:eastAsia="黑体"/>
      <w:kern w:val="0"/>
      <w:sz w:val="28"/>
    </w:rPr>
  </w:style>
  <w:style w:type="paragraph" w:customStyle="1" w:styleId="afffffa">
    <w:name w:val="标准文件_封面标准分类号"/>
    <w:basedOn w:val="afff6"/>
    <w:qFormat/>
    <w:rsid w:val="00014102"/>
    <w:rPr>
      <w:rFonts w:ascii="黑体" w:eastAsia="黑体"/>
      <w:b/>
      <w:kern w:val="0"/>
      <w:sz w:val="28"/>
    </w:rPr>
  </w:style>
  <w:style w:type="paragraph" w:customStyle="1" w:styleId="afffffb">
    <w:name w:val="标准文件_封面标准名称"/>
    <w:basedOn w:val="afff6"/>
    <w:qFormat/>
    <w:rsid w:val="00014102"/>
    <w:pPr>
      <w:spacing w:line="240" w:lineRule="auto"/>
      <w:jc w:val="center"/>
    </w:pPr>
    <w:rPr>
      <w:rFonts w:ascii="黑体" w:eastAsia="黑体"/>
      <w:kern w:val="0"/>
      <w:sz w:val="52"/>
    </w:rPr>
  </w:style>
  <w:style w:type="paragraph" w:customStyle="1" w:styleId="afffffc">
    <w:name w:val="标准文件_封面标准英文名称"/>
    <w:basedOn w:val="afff6"/>
    <w:rsid w:val="00014102"/>
    <w:pPr>
      <w:spacing w:line="240" w:lineRule="auto"/>
      <w:jc w:val="center"/>
    </w:pPr>
    <w:rPr>
      <w:rFonts w:ascii="黑体" w:eastAsia="黑体"/>
      <w:b/>
      <w:sz w:val="28"/>
    </w:rPr>
  </w:style>
  <w:style w:type="paragraph" w:customStyle="1" w:styleId="afffffd">
    <w:name w:val="标准文件_封面发布日期"/>
    <w:basedOn w:val="afff6"/>
    <w:qFormat/>
    <w:rsid w:val="00014102"/>
    <w:pPr>
      <w:spacing w:line="310" w:lineRule="exact"/>
    </w:pPr>
    <w:rPr>
      <w:rFonts w:ascii="黑体" w:eastAsia="黑体"/>
      <w:kern w:val="0"/>
      <w:sz w:val="28"/>
    </w:rPr>
  </w:style>
  <w:style w:type="paragraph" w:customStyle="1" w:styleId="afffffe">
    <w:name w:val="标准文件_封面密级"/>
    <w:basedOn w:val="afff6"/>
    <w:qFormat/>
    <w:rsid w:val="00014102"/>
    <w:rPr>
      <w:rFonts w:eastAsia="黑体"/>
      <w:sz w:val="32"/>
    </w:rPr>
  </w:style>
  <w:style w:type="paragraph" w:customStyle="1" w:styleId="affffff">
    <w:name w:val="标准文件_封面实施日期"/>
    <w:basedOn w:val="afff6"/>
    <w:qFormat/>
    <w:rsid w:val="00014102"/>
    <w:pPr>
      <w:spacing w:line="310" w:lineRule="exact"/>
      <w:jc w:val="right"/>
    </w:pPr>
    <w:rPr>
      <w:rFonts w:ascii="黑体" w:eastAsia="黑体"/>
      <w:sz w:val="28"/>
    </w:rPr>
  </w:style>
  <w:style w:type="paragraph" w:customStyle="1" w:styleId="affffff0">
    <w:name w:val="标准文件_封面抬头"/>
    <w:basedOn w:val="afffff0"/>
    <w:qFormat/>
    <w:rsid w:val="00014102"/>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0"/>
    <w:qFormat/>
    <w:rsid w:val="00014102"/>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0">
    <w:name w:val="标准文件_附录表标题"/>
    <w:next w:val="afffff0"/>
    <w:qFormat/>
    <w:rsid w:val="00014102"/>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5">
    <w:name w:val="标准文件_附录一级条标题"/>
    <w:next w:val="afffff0"/>
    <w:rsid w:val="00014102"/>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6">
    <w:name w:val="标准文件_附录二级条标题"/>
    <w:basedOn w:val="aff5"/>
    <w:next w:val="afffff0"/>
    <w:rsid w:val="00014102"/>
    <w:pPr>
      <w:widowControl/>
      <w:numPr>
        <w:ilvl w:val="2"/>
      </w:numPr>
      <w:wordWrap w:val="0"/>
      <w:overflowPunct w:val="0"/>
      <w:autoSpaceDE w:val="0"/>
      <w:autoSpaceDN w:val="0"/>
      <w:textAlignment w:val="baseline"/>
      <w:outlineLvl w:val="3"/>
    </w:pPr>
  </w:style>
  <w:style w:type="paragraph" w:customStyle="1" w:styleId="affffff1">
    <w:name w:val="标准文件_附录公式"/>
    <w:basedOn w:val="afffff"/>
    <w:next w:val="afffff"/>
    <w:rsid w:val="00014102"/>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0"/>
    <w:rsid w:val="00014102"/>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8">
    <w:name w:val="标准文件_附录四级条标题"/>
    <w:next w:val="afffff0"/>
    <w:rsid w:val="00014102"/>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a">
    <w:name w:val="标准文件_附录图标题"/>
    <w:next w:val="afffff0"/>
    <w:rsid w:val="00014102"/>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9">
    <w:name w:val="标准文件_附录五级条标题"/>
    <w:next w:val="afffff0"/>
    <w:rsid w:val="00014102"/>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c"/>
    <w:rsid w:val="00014102"/>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c"/>
    <w:rsid w:val="00014102"/>
    <w:rPr>
      <w:rFonts w:ascii="Times New Roman" w:eastAsia="宋体" w:hAnsi="Times New Roman" w:cs="Times New Roman"/>
      <w:szCs w:val="20"/>
    </w:rPr>
  </w:style>
  <w:style w:type="paragraph" w:customStyle="1" w:styleId="affffff2">
    <w:name w:val="标准文件_附录章标题"/>
    <w:next w:val="afffff0"/>
    <w:rsid w:val="00014102"/>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3">
    <w:name w:val="标准文件_公式后的破折号"/>
    <w:basedOn w:val="afffff0"/>
    <w:next w:val="afffff0"/>
    <w:rsid w:val="00014102"/>
    <w:pPr>
      <w:ind w:leftChars="200" w:left="488" w:hangingChars="290" w:hanging="289"/>
    </w:pPr>
  </w:style>
  <w:style w:type="paragraph" w:customStyle="1" w:styleId="a6">
    <w:name w:val="标准文件_前言、引言标题"/>
    <w:next w:val="afff6"/>
    <w:rsid w:val="00014102"/>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4">
    <w:name w:val="标准文件_目次、标准名称标题"/>
    <w:basedOn w:val="a6"/>
    <w:next w:val="afffff0"/>
    <w:rsid w:val="00014102"/>
    <w:pPr>
      <w:spacing w:line="460" w:lineRule="exact"/>
    </w:pPr>
  </w:style>
  <w:style w:type="paragraph" w:customStyle="1" w:styleId="affffff5">
    <w:name w:val="标准文件_目录标题"/>
    <w:basedOn w:val="afff6"/>
    <w:rsid w:val="00014102"/>
    <w:pPr>
      <w:spacing w:afterLines="150" w:line="240" w:lineRule="auto"/>
      <w:jc w:val="center"/>
    </w:pPr>
    <w:rPr>
      <w:rFonts w:ascii="黑体" w:eastAsia="黑体"/>
      <w:sz w:val="32"/>
    </w:rPr>
  </w:style>
  <w:style w:type="paragraph" w:customStyle="1" w:styleId="af2">
    <w:name w:val="标准文件_破折号列项"/>
    <w:rsid w:val="00014102"/>
    <w:pPr>
      <w:numPr>
        <w:numId w:val="9"/>
      </w:numPr>
      <w:adjustRightInd w:val="0"/>
      <w:snapToGrid w:val="0"/>
      <w:ind w:left="0" w:firstLineChars="200" w:firstLine="200"/>
    </w:pPr>
    <w:rPr>
      <w:rFonts w:ascii="Times New Roman" w:hAnsi="Times New Roman"/>
      <w:sz w:val="21"/>
    </w:rPr>
  </w:style>
  <w:style w:type="paragraph" w:customStyle="1" w:styleId="afd">
    <w:name w:val="标准文件_破折号列项（二级）"/>
    <w:basedOn w:val="af2"/>
    <w:rsid w:val="00014102"/>
    <w:pPr>
      <w:numPr>
        <w:numId w:val="10"/>
      </w:numPr>
      <w:ind w:left="0" w:firstLine="200"/>
    </w:pPr>
  </w:style>
  <w:style w:type="paragraph" w:customStyle="1" w:styleId="afff0">
    <w:name w:val="标准文件_三级条标题"/>
    <w:basedOn w:val="afff"/>
    <w:next w:val="afffff0"/>
    <w:qFormat/>
    <w:rsid w:val="00014102"/>
    <w:pPr>
      <w:widowControl/>
      <w:numPr>
        <w:ilvl w:val="4"/>
      </w:numPr>
      <w:outlineLvl w:val="3"/>
    </w:pPr>
  </w:style>
  <w:style w:type="character" w:customStyle="1" w:styleId="11">
    <w:name w:val="不明显参考1"/>
    <w:uiPriority w:val="31"/>
    <w:qFormat/>
    <w:rsid w:val="00014102"/>
    <w:rPr>
      <w:smallCaps/>
      <w:color w:val="C0504D"/>
      <w:u w:val="single"/>
    </w:rPr>
  </w:style>
  <w:style w:type="paragraph" w:customStyle="1" w:styleId="affffff6">
    <w:name w:val="标准文件_示例后续"/>
    <w:basedOn w:val="afff6"/>
    <w:rsid w:val="00014102"/>
    <w:pPr>
      <w:adjustRightInd/>
      <w:spacing w:line="240" w:lineRule="auto"/>
      <w:ind w:firstLineChars="200" w:firstLine="200"/>
    </w:pPr>
    <w:rPr>
      <w:sz w:val="18"/>
      <w:szCs w:val="24"/>
    </w:rPr>
  </w:style>
  <w:style w:type="paragraph" w:customStyle="1" w:styleId="affa">
    <w:name w:val="标准文件_数字编号列项"/>
    <w:rsid w:val="00014102"/>
    <w:pPr>
      <w:numPr>
        <w:numId w:val="11"/>
      </w:numPr>
      <w:jc w:val="both"/>
    </w:pPr>
    <w:rPr>
      <w:rFonts w:ascii="宋体" w:hAnsi="宋体"/>
      <w:sz w:val="21"/>
    </w:rPr>
  </w:style>
  <w:style w:type="paragraph" w:customStyle="1" w:styleId="afff1">
    <w:name w:val="标准文件_四级条标题"/>
    <w:next w:val="afffff0"/>
    <w:rsid w:val="00014102"/>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0"/>
    <w:semiHidden/>
    <w:rsid w:val="00014102"/>
    <w:rPr>
      <w:rFonts w:ascii="宋体" w:eastAsia="宋体" w:hAnsi="Times New Roman" w:cs="Times New Roman"/>
      <w:sz w:val="18"/>
      <w:szCs w:val="18"/>
    </w:rPr>
  </w:style>
  <w:style w:type="paragraph" w:customStyle="1" w:styleId="affffff7">
    <w:name w:val="标准文件_条文脚注"/>
    <w:basedOn w:val="affff0"/>
    <w:rsid w:val="00014102"/>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f0"/>
    <w:rsid w:val="00014102"/>
    <w:pPr>
      <w:numPr>
        <w:numId w:val="12"/>
      </w:numPr>
      <w:spacing w:line="240" w:lineRule="auto"/>
      <w:jc w:val="left"/>
    </w:pPr>
    <w:rPr>
      <w:rFonts w:ascii="宋体" w:hAnsi="宋体"/>
      <w:sz w:val="18"/>
    </w:rPr>
  </w:style>
  <w:style w:type="character" w:customStyle="1" w:styleId="affffff8">
    <w:name w:val="标准文件_图表脚注内容"/>
    <w:rsid w:val="00014102"/>
    <w:rPr>
      <w:rFonts w:ascii="宋体" w:eastAsia="宋体" w:hAnsi="宋体" w:cs="Times New Roman"/>
      <w:spacing w:val="0"/>
      <w:sz w:val="18"/>
      <w:vertAlign w:val="superscript"/>
    </w:rPr>
  </w:style>
  <w:style w:type="paragraph" w:customStyle="1" w:styleId="afff2">
    <w:name w:val="标准文件_五级条标题"/>
    <w:next w:val="afffff0"/>
    <w:rsid w:val="00014102"/>
    <w:pPr>
      <w:widowControl w:val="0"/>
      <w:numPr>
        <w:ilvl w:val="6"/>
        <w:numId w:val="2"/>
      </w:numPr>
      <w:spacing w:beforeLines="50" w:afterLines="50"/>
      <w:jc w:val="both"/>
      <w:outlineLvl w:val="5"/>
    </w:pPr>
    <w:rPr>
      <w:rFonts w:ascii="黑体" w:eastAsia="黑体" w:hAnsi="Times New Roman"/>
      <w:sz w:val="21"/>
    </w:rPr>
  </w:style>
  <w:style w:type="paragraph" w:customStyle="1" w:styleId="affd">
    <w:name w:val="标准文件_章标题"/>
    <w:next w:val="afffff0"/>
    <w:qFormat/>
    <w:rsid w:val="00014102"/>
    <w:pPr>
      <w:numPr>
        <w:ilvl w:val="1"/>
        <w:numId w:val="2"/>
      </w:numPr>
      <w:spacing w:beforeLines="100" w:afterLines="100"/>
      <w:jc w:val="both"/>
      <w:outlineLvl w:val="0"/>
    </w:pPr>
    <w:rPr>
      <w:rFonts w:ascii="黑体" w:eastAsia="黑体" w:hAnsi="Times New Roman"/>
      <w:sz w:val="21"/>
    </w:rPr>
  </w:style>
  <w:style w:type="paragraph" w:customStyle="1" w:styleId="affe">
    <w:name w:val="标准文件_一级条标题"/>
    <w:basedOn w:val="affd"/>
    <w:next w:val="afffff0"/>
    <w:rsid w:val="00014102"/>
    <w:pPr>
      <w:numPr>
        <w:ilvl w:val="2"/>
      </w:numPr>
      <w:spacing w:beforeLines="50" w:afterLines="50"/>
      <w:outlineLvl w:val="1"/>
    </w:pPr>
  </w:style>
  <w:style w:type="paragraph" w:customStyle="1" w:styleId="affffff9">
    <w:name w:val="标准文件_一致程度"/>
    <w:basedOn w:val="afff6"/>
    <w:rsid w:val="00014102"/>
    <w:pPr>
      <w:spacing w:line="440" w:lineRule="exact"/>
      <w:jc w:val="center"/>
    </w:pPr>
    <w:rPr>
      <w:sz w:val="28"/>
    </w:rPr>
  </w:style>
  <w:style w:type="paragraph" w:customStyle="1" w:styleId="affffffa">
    <w:name w:val="标准文件_引言标题"/>
    <w:next w:val="afff6"/>
    <w:rsid w:val="00014102"/>
    <w:pPr>
      <w:shd w:val="clear" w:color="FFFFFF" w:fill="FFFFFF"/>
      <w:spacing w:before="540" w:after="600"/>
      <w:jc w:val="center"/>
      <w:outlineLvl w:val="0"/>
    </w:pPr>
    <w:rPr>
      <w:rFonts w:ascii="黑体" w:eastAsia="黑体" w:hAnsi="Times New Roman"/>
      <w:sz w:val="32"/>
    </w:rPr>
  </w:style>
  <w:style w:type="paragraph" w:customStyle="1" w:styleId="affffffb">
    <w:name w:val="标准文件_英文图表脚注"/>
    <w:basedOn w:val="afffff"/>
    <w:rsid w:val="00014102"/>
    <w:pPr>
      <w:widowControl/>
      <w:adjustRightInd/>
      <w:snapToGrid/>
      <w:spacing w:line="240" w:lineRule="auto"/>
      <w:ind w:left="79" w:hangingChars="80" w:hanging="79"/>
    </w:pPr>
    <w:rPr>
      <w:rFonts w:ascii="宋体" w:hAnsi="宋体"/>
    </w:rPr>
  </w:style>
  <w:style w:type="paragraph" w:customStyle="1" w:styleId="af7">
    <w:name w:val="标准文件_数字编号列项（二级）"/>
    <w:rsid w:val="00014102"/>
    <w:pPr>
      <w:numPr>
        <w:ilvl w:val="1"/>
        <w:numId w:val="13"/>
      </w:numPr>
      <w:jc w:val="both"/>
    </w:pPr>
    <w:rPr>
      <w:rFonts w:ascii="宋体" w:hAnsi="Times New Roman"/>
      <w:sz w:val="21"/>
    </w:rPr>
  </w:style>
  <w:style w:type="paragraph" w:customStyle="1" w:styleId="af">
    <w:name w:val="标准文件_英文注："/>
    <w:basedOn w:val="afff6"/>
    <w:next w:val="afffff0"/>
    <w:rsid w:val="00014102"/>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rsid w:val="00014102"/>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0"/>
    <w:rsid w:val="00014102"/>
    <w:pPr>
      <w:numPr>
        <w:numId w:val="16"/>
      </w:numPr>
      <w:tabs>
        <w:tab w:val="left" w:pos="0"/>
      </w:tabs>
      <w:spacing w:beforeLines="50" w:afterLines="50"/>
      <w:jc w:val="center"/>
    </w:pPr>
    <w:rPr>
      <w:rFonts w:ascii="黑体" w:eastAsia="黑体" w:hAnsi="Times New Roman"/>
      <w:sz w:val="21"/>
    </w:rPr>
  </w:style>
  <w:style w:type="paragraph" w:customStyle="1" w:styleId="affffffc">
    <w:name w:val="标准文件_正文公式"/>
    <w:basedOn w:val="afff6"/>
    <w:next w:val="afffff"/>
    <w:rsid w:val="00014102"/>
    <w:pPr>
      <w:tabs>
        <w:tab w:val="center" w:pos="4678"/>
        <w:tab w:val="right" w:leader="middleDot" w:pos="9356"/>
      </w:tabs>
      <w:spacing w:line="240" w:lineRule="auto"/>
    </w:pPr>
    <w:rPr>
      <w:rFonts w:ascii="宋体" w:hAnsi="宋体"/>
    </w:rPr>
  </w:style>
  <w:style w:type="paragraph" w:customStyle="1" w:styleId="afe">
    <w:name w:val="标准文件_正文图标题"/>
    <w:next w:val="afffff0"/>
    <w:rsid w:val="00014102"/>
    <w:pPr>
      <w:numPr>
        <w:numId w:val="17"/>
      </w:numPr>
      <w:spacing w:beforeLines="50" w:afterLines="50"/>
      <w:jc w:val="center"/>
    </w:pPr>
    <w:rPr>
      <w:rFonts w:ascii="黑体" w:eastAsia="黑体" w:hAnsi="Times New Roman"/>
      <w:sz w:val="21"/>
    </w:rPr>
  </w:style>
  <w:style w:type="paragraph" w:customStyle="1" w:styleId="afff4">
    <w:name w:val="标准文件_正文英文表标题"/>
    <w:next w:val="afffff0"/>
    <w:rsid w:val="00014102"/>
    <w:pPr>
      <w:numPr>
        <w:numId w:val="18"/>
      </w:numPr>
      <w:jc w:val="center"/>
    </w:pPr>
    <w:rPr>
      <w:rFonts w:ascii="黑体" w:eastAsia="黑体" w:hAnsi="Times New Roman"/>
      <w:sz w:val="21"/>
    </w:rPr>
  </w:style>
  <w:style w:type="paragraph" w:customStyle="1" w:styleId="afc">
    <w:name w:val="标准文件_正文英文图标题"/>
    <w:next w:val="afffff0"/>
    <w:rsid w:val="00014102"/>
    <w:pPr>
      <w:numPr>
        <w:numId w:val="19"/>
      </w:numPr>
      <w:jc w:val="center"/>
    </w:pPr>
    <w:rPr>
      <w:rFonts w:ascii="黑体" w:eastAsia="黑体" w:hAnsi="Times New Roman"/>
      <w:sz w:val="21"/>
    </w:rPr>
  </w:style>
  <w:style w:type="paragraph" w:customStyle="1" w:styleId="af8">
    <w:name w:val="标准文件_编号列项（三级）"/>
    <w:rsid w:val="00014102"/>
    <w:pPr>
      <w:numPr>
        <w:ilvl w:val="2"/>
        <w:numId w:val="13"/>
      </w:numPr>
    </w:pPr>
    <w:rPr>
      <w:rFonts w:ascii="宋体" w:hAnsi="Times New Roman"/>
      <w:sz w:val="21"/>
    </w:rPr>
  </w:style>
  <w:style w:type="paragraph" w:customStyle="1" w:styleId="a1">
    <w:name w:val="二级无标题条"/>
    <w:basedOn w:val="afff6"/>
    <w:rsid w:val="00014102"/>
    <w:pPr>
      <w:numPr>
        <w:ilvl w:val="3"/>
        <w:numId w:val="20"/>
      </w:numPr>
      <w:adjustRightInd/>
      <w:spacing w:line="240" w:lineRule="auto"/>
    </w:pPr>
    <w:rPr>
      <w:rFonts w:ascii="宋体" w:hAnsi="宋体"/>
      <w:szCs w:val="24"/>
    </w:rPr>
  </w:style>
  <w:style w:type="paragraph" w:customStyle="1" w:styleId="affffffd">
    <w:name w:val="发布部门"/>
    <w:next w:val="afffff0"/>
    <w:rsid w:val="00014102"/>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e">
    <w:name w:val="发布日期"/>
    <w:rsid w:val="00014102"/>
    <w:pPr>
      <w:framePr w:w="4000" w:h="473" w:hRule="exact" w:hSpace="180" w:vSpace="180" w:wrap="around" w:hAnchor="margin" w:y="13511" w:anchorLock="1"/>
    </w:pPr>
    <w:rPr>
      <w:rFonts w:ascii="Times New Roman" w:eastAsia="黑体" w:hAnsi="Times New Roman"/>
      <w:sz w:val="28"/>
    </w:rPr>
  </w:style>
  <w:style w:type="paragraph" w:customStyle="1" w:styleId="afffffff">
    <w:name w:val="封面标准代替信息"/>
    <w:basedOn w:val="afff6"/>
    <w:rsid w:val="00014102"/>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0">
    <w:name w:val="封面标准名称"/>
    <w:rsid w:val="00014102"/>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1">
    <w:name w:val="封面标准文稿编辑信息"/>
    <w:rsid w:val="00014102"/>
    <w:pPr>
      <w:spacing w:before="180" w:line="180" w:lineRule="exact"/>
      <w:jc w:val="center"/>
    </w:pPr>
    <w:rPr>
      <w:rFonts w:ascii="宋体" w:hAnsi="Times New Roman"/>
      <w:sz w:val="21"/>
    </w:rPr>
  </w:style>
  <w:style w:type="paragraph" w:customStyle="1" w:styleId="afffffff2">
    <w:name w:val="封面标准文稿类别"/>
    <w:rsid w:val="00014102"/>
    <w:pPr>
      <w:spacing w:before="440" w:line="400" w:lineRule="exact"/>
      <w:jc w:val="center"/>
    </w:pPr>
    <w:rPr>
      <w:rFonts w:ascii="宋体" w:hAnsi="Times New Roman"/>
      <w:sz w:val="24"/>
    </w:rPr>
  </w:style>
  <w:style w:type="paragraph" w:customStyle="1" w:styleId="afffffff3">
    <w:name w:val="封面标准英文名称"/>
    <w:rsid w:val="00014102"/>
    <w:pPr>
      <w:widowControl w:val="0"/>
      <w:spacing w:line="360" w:lineRule="exact"/>
      <w:jc w:val="center"/>
    </w:pPr>
    <w:rPr>
      <w:rFonts w:ascii="Times New Roman" w:hAnsi="Times New Roman"/>
      <w:sz w:val="28"/>
    </w:rPr>
  </w:style>
  <w:style w:type="paragraph" w:customStyle="1" w:styleId="afffffff4">
    <w:name w:val="封面一致性程度标识"/>
    <w:rsid w:val="00014102"/>
    <w:pPr>
      <w:spacing w:before="440" w:line="440" w:lineRule="exact"/>
      <w:jc w:val="center"/>
    </w:pPr>
    <w:rPr>
      <w:rFonts w:ascii="Times New Roman" w:hAnsi="Times New Roman"/>
      <w:sz w:val="28"/>
    </w:rPr>
  </w:style>
  <w:style w:type="paragraph" w:customStyle="1" w:styleId="afffffff5">
    <w:name w:val="封面正文"/>
    <w:rsid w:val="00014102"/>
    <w:pPr>
      <w:jc w:val="both"/>
    </w:pPr>
    <w:rPr>
      <w:rFonts w:ascii="Times New Roman" w:hAnsi="Times New Roman"/>
    </w:rPr>
  </w:style>
  <w:style w:type="paragraph" w:customStyle="1" w:styleId="afffffff6">
    <w:name w:val="附录二级无标题条"/>
    <w:basedOn w:val="afff6"/>
    <w:next w:val="afffff0"/>
    <w:rsid w:val="00014102"/>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7">
    <w:name w:val="附录三级无标题条"/>
    <w:basedOn w:val="afffffff6"/>
    <w:next w:val="afffff0"/>
    <w:rsid w:val="00014102"/>
    <w:pPr>
      <w:outlineLvl w:val="4"/>
    </w:pPr>
  </w:style>
  <w:style w:type="paragraph" w:customStyle="1" w:styleId="afffffff8">
    <w:name w:val="附录四级无标题条"/>
    <w:basedOn w:val="afffffff7"/>
    <w:next w:val="afffff0"/>
    <w:rsid w:val="00014102"/>
    <w:pPr>
      <w:outlineLvl w:val="5"/>
    </w:pPr>
  </w:style>
  <w:style w:type="paragraph" w:customStyle="1" w:styleId="afffffff9">
    <w:name w:val="附录图"/>
    <w:next w:val="afffff0"/>
    <w:rsid w:val="00014102"/>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3">
    <w:name w:val="标准文件_一级项"/>
    <w:rsid w:val="00014102"/>
    <w:pPr>
      <w:numPr>
        <w:numId w:val="21"/>
      </w:numPr>
    </w:pPr>
    <w:rPr>
      <w:rFonts w:ascii="宋体" w:hAnsi="Times New Roman"/>
      <w:sz w:val="21"/>
    </w:rPr>
  </w:style>
  <w:style w:type="paragraph" w:customStyle="1" w:styleId="afffffffa">
    <w:name w:val="附录五级无标题条"/>
    <w:basedOn w:val="afffffff8"/>
    <w:next w:val="afffff0"/>
    <w:rsid w:val="00014102"/>
    <w:pPr>
      <w:outlineLvl w:val="6"/>
    </w:pPr>
  </w:style>
  <w:style w:type="paragraph" w:customStyle="1" w:styleId="afffffffb">
    <w:name w:val="附录性质"/>
    <w:basedOn w:val="afff6"/>
    <w:rsid w:val="00014102"/>
    <w:pPr>
      <w:widowControl/>
      <w:adjustRightInd/>
      <w:jc w:val="center"/>
    </w:pPr>
    <w:rPr>
      <w:rFonts w:ascii="黑体" w:eastAsia="黑体"/>
    </w:rPr>
  </w:style>
  <w:style w:type="paragraph" w:customStyle="1" w:styleId="afffffffc">
    <w:name w:val="附录一级无标题条"/>
    <w:basedOn w:val="affffff2"/>
    <w:next w:val="afffff0"/>
    <w:rsid w:val="00014102"/>
    <w:pPr>
      <w:autoSpaceDN w:val="0"/>
      <w:outlineLvl w:val="2"/>
    </w:pPr>
    <w:rPr>
      <w:rFonts w:ascii="宋体" w:eastAsia="宋体" w:hAnsi="宋体"/>
    </w:rPr>
  </w:style>
  <w:style w:type="character" w:customStyle="1" w:styleId="afffffffd">
    <w:name w:val="个人答复风格"/>
    <w:rsid w:val="00014102"/>
    <w:rPr>
      <w:rFonts w:ascii="Arial" w:eastAsia="宋体" w:hAnsi="Arial" w:cs="Arial"/>
      <w:color w:val="auto"/>
      <w:spacing w:val="0"/>
      <w:sz w:val="20"/>
    </w:rPr>
  </w:style>
  <w:style w:type="character" w:customStyle="1" w:styleId="afffffffe">
    <w:name w:val="个人撰写风格"/>
    <w:rsid w:val="00014102"/>
    <w:rPr>
      <w:rFonts w:ascii="Arial" w:eastAsia="宋体" w:hAnsi="Arial" w:cs="Arial"/>
      <w:color w:val="auto"/>
      <w:spacing w:val="0"/>
      <w:sz w:val="20"/>
    </w:rPr>
  </w:style>
  <w:style w:type="paragraph" w:customStyle="1" w:styleId="affffffff">
    <w:name w:val="脚注后续"/>
    <w:rsid w:val="00014102"/>
    <w:pPr>
      <w:ind w:leftChars="350" w:left="350"/>
      <w:jc w:val="both"/>
    </w:pPr>
    <w:rPr>
      <w:rFonts w:ascii="宋体" w:hAnsi="Times New Roman"/>
      <w:sz w:val="18"/>
    </w:rPr>
  </w:style>
  <w:style w:type="paragraph" w:customStyle="1" w:styleId="afff5">
    <w:name w:val="列项——"/>
    <w:rsid w:val="00014102"/>
    <w:pPr>
      <w:widowControl w:val="0"/>
      <w:numPr>
        <w:numId w:val="22"/>
      </w:numPr>
      <w:jc w:val="both"/>
    </w:pPr>
    <w:rPr>
      <w:rFonts w:ascii="宋体" w:hAnsi="宋体"/>
      <w:sz w:val="21"/>
    </w:rPr>
  </w:style>
  <w:style w:type="paragraph" w:customStyle="1" w:styleId="affffffff0">
    <w:name w:val="列项·"/>
    <w:basedOn w:val="afffff0"/>
    <w:rsid w:val="00014102"/>
    <w:pPr>
      <w:tabs>
        <w:tab w:val="left" w:pos="840"/>
      </w:tabs>
    </w:pPr>
  </w:style>
  <w:style w:type="paragraph" w:customStyle="1" w:styleId="affffffff1">
    <w:name w:val="目次、索引正文"/>
    <w:rsid w:val="00014102"/>
    <w:pPr>
      <w:spacing w:line="320" w:lineRule="exact"/>
      <w:jc w:val="both"/>
    </w:pPr>
    <w:rPr>
      <w:rFonts w:ascii="宋体" w:hAnsi="Times New Roman"/>
      <w:sz w:val="21"/>
    </w:rPr>
  </w:style>
  <w:style w:type="paragraph" w:customStyle="1" w:styleId="210">
    <w:name w:val="目录 21"/>
    <w:basedOn w:val="afff6"/>
    <w:next w:val="afff6"/>
    <w:semiHidden/>
    <w:rsid w:val="00014102"/>
    <w:pPr>
      <w:adjustRightInd/>
      <w:spacing w:line="240" w:lineRule="auto"/>
      <w:jc w:val="left"/>
    </w:pPr>
    <w:rPr>
      <w:bCs/>
      <w:iCs/>
    </w:rPr>
  </w:style>
  <w:style w:type="paragraph" w:customStyle="1" w:styleId="31">
    <w:name w:val="目录 31"/>
    <w:basedOn w:val="afff6"/>
    <w:next w:val="afff6"/>
    <w:semiHidden/>
    <w:rsid w:val="00014102"/>
    <w:pPr>
      <w:spacing w:line="240" w:lineRule="auto"/>
    </w:pPr>
    <w:rPr>
      <w:rFonts w:ascii="宋体" w:hAnsi="宋体"/>
      <w:iCs/>
    </w:rPr>
  </w:style>
  <w:style w:type="paragraph" w:customStyle="1" w:styleId="41">
    <w:name w:val="目录 41"/>
    <w:basedOn w:val="afff6"/>
    <w:next w:val="afff6"/>
    <w:semiHidden/>
    <w:rsid w:val="00014102"/>
    <w:pPr>
      <w:adjustRightInd/>
      <w:spacing w:line="240" w:lineRule="auto"/>
      <w:jc w:val="left"/>
    </w:pPr>
  </w:style>
  <w:style w:type="paragraph" w:customStyle="1" w:styleId="51">
    <w:name w:val="目录 51"/>
    <w:basedOn w:val="afff6"/>
    <w:next w:val="afff6"/>
    <w:semiHidden/>
    <w:rsid w:val="00014102"/>
    <w:pPr>
      <w:spacing w:line="240" w:lineRule="auto"/>
    </w:pPr>
    <w:rPr>
      <w:rFonts w:ascii="宋体" w:hAnsi="宋体"/>
    </w:rPr>
  </w:style>
  <w:style w:type="paragraph" w:customStyle="1" w:styleId="61">
    <w:name w:val="目录 61"/>
    <w:basedOn w:val="afff6"/>
    <w:next w:val="afff6"/>
    <w:semiHidden/>
    <w:rsid w:val="00014102"/>
    <w:pPr>
      <w:adjustRightInd/>
      <w:spacing w:line="240" w:lineRule="auto"/>
      <w:jc w:val="left"/>
    </w:pPr>
  </w:style>
  <w:style w:type="paragraph" w:customStyle="1" w:styleId="71">
    <w:name w:val="目录 71"/>
    <w:basedOn w:val="61"/>
    <w:semiHidden/>
    <w:rsid w:val="00014102"/>
    <w:pPr>
      <w:ind w:left="1260"/>
    </w:pPr>
  </w:style>
  <w:style w:type="paragraph" w:customStyle="1" w:styleId="81">
    <w:name w:val="目录 81"/>
    <w:basedOn w:val="71"/>
    <w:semiHidden/>
    <w:rsid w:val="00014102"/>
    <w:pPr>
      <w:ind w:left="1470"/>
    </w:pPr>
  </w:style>
  <w:style w:type="paragraph" w:customStyle="1" w:styleId="91">
    <w:name w:val="目录 91"/>
    <w:basedOn w:val="81"/>
    <w:semiHidden/>
    <w:rsid w:val="00014102"/>
    <w:pPr>
      <w:ind w:left="1680"/>
    </w:pPr>
  </w:style>
  <w:style w:type="paragraph" w:customStyle="1" w:styleId="affffffff2">
    <w:name w:val="其他标准称谓"/>
    <w:rsid w:val="00014102"/>
    <w:pPr>
      <w:spacing w:line="0" w:lineRule="atLeast"/>
      <w:jc w:val="distribute"/>
    </w:pPr>
    <w:rPr>
      <w:rFonts w:ascii="黑体" w:eastAsia="黑体" w:hAnsi="宋体"/>
      <w:sz w:val="52"/>
    </w:rPr>
  </w:style>
  <w:style w:type="paragraph" w:customStyle="1" w:styleId="affffffff3">
    <w:name w:val="其他发布部门"/>
    <w:basedOn w:val="affffffd"/>
    <w:rsid w:val="00014102"/>
    <w:pPr>
      <w:framePr w:wrap="around"/>
      <w:spacing w:line="0" w:lineRule="atLeast"/>
    </w:pPr>
    <w:rPr>
      <w:rFonts w:ascii="黑体" w:eastAsia="黑体"/>
      <w:b w:val="0"/>
    </w:rPr>
  </w:style>
  <w:style w:type="paragraph" w:customStyle="1" w:styleId="affc">
    <w:name w:val="前言标题"/>
    <w:next w:val="afff6"/>
    <w:rsid w:val="00014102"/>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6"/>
    <w:rsid w:val="00014102"/>
    <w:pPr>
      <w:numPr>
        <w:ilvl w:val="4"/>
        <w:numId w:val="20"/>
      </w:numPr>
      <w:adjustRightInd/>
      <w:spacing w:line="240" w:lineRule="auto"/>
    </w:pPr>
    <w:rPr>
      <w:rFonts w:ascii="宋体" w:hAnsi="宋体"/>
      <w:szCs w:val="24"/>
    </w:rPr>
  </w:style>
  <w:style w:type="paragraph" w:customStyle="1" w:styleId="affffffff4">
    <w:name w:val="实施日期"/>
    <w:basedOn w:val="affffffe"/>
    <w:rsid w:val="00014102"/>
    <w:pPr>
      <w:framePr w:hSpace="0" w:wrap="around" w:xAlign="right"/>
      <w:jc w:val="right"/>
    </w:pPr>
  </w:style>
  <w:style w:type="paragraph" w:customStyle="1" w:styleId="a3">
    <w:name w:val="四级无标题条"/>
    <w:basedOn w:val="afff6"/>
    <w:rsid w:val="00014102"/>
    <w:pPr>
      <w:numPr>
        <w:ilvl w:val="5"/>
        <w:numId w:val="20"/>
      </w:numPr>
      <w:adjustRightInd/>
      <w:spacing w:line="240" w:lineRule="auto"/>
    </w:pPr>
    <w:rPr>
      <w:rFonts w:ascii="宋体" w:hAnsi="宋体"/>
      <w:szCs w:val="24"/>
    </w:rPr>
  </w:style>
  <w:style w:type="paragraph" w:customStyle="1" w:styleId="affffffff5">
    <w:name w:val="文献分类号"/>
    <w:qFormat/>
    <w:rsid w:val="00014102"/>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6">
    <w:name w:val="无标题条"/>
    <w:next w:val="afffff0"/>
    <w:rsid w:val="00014102"/>
    <w:pPr>
      <w:jc w:val="both"/>
    </w:pPr>
    <w:rPr>
      <w:rFonts w:ascii="宋体" w:hAnsi="宋体"/>
      <w:sz w:val="21"/>
    </w:rPr>
  </w:style>
  <w:style w:type="paragraph" w:customStyle="1" w:styleId="a4">
    <w:name w:val="五级无标题条"/>
    <w:basedOn w:val="afff6"/>
    <w:rsid w:val="00014102"/>
    <w:pPr>
      <w:numPr>
        <w:ilvl w:val="6"/>
        <w:numId w:val="20"/>
      </w:numPr>
      <w:adjustRightInd/>
    </w:pPr>
    <w:rPr>
      <w:szCs w:val="24"/>
    </w:rPr>
  </w:style>
  <w:style w:type="paragraph" w:customStyle="1" w:styleId="a0">
    <w:name w:val="一级无标题条"/>
    <w:basedOn w:val="afff6"/>
    <w:rsid w:val="00014102"/>
    <w:pPr>
      <w:numPr>
        <w:ilvl w:val="2"/>
        <w:numId w:val="20"/>
      </w:numPr>
      <w:adjustRightInd/>
      <w:spacing w:before="10" w:after="10" w:line="240" w:lineRule="auto"/>
    </w:pPr>
    <w:rPr>
      <w:rFonts w:ascii="宋体" w:hAnsi="宋体"/>
      <w:szCs w:val="24"/>
    </w:rPr>
  </w:style>
  <w:style w:type="paragraph" w:customStyle="1" w:styleId="affffffff7">
    <w:name w:val="注:后续"/>
    <w:rsid w:val="00014102"/>
    <w:pPr>
      <w:spacing w:line="300" w:lineRule="exact"/>
      <w:ind w:leftChars="400" w:left="600" w:hangingChars="200" w:hanging="200"/>
      <w:jc w:val="both"/>
    </w:pPr>
    <w:rPr>
      <w:rFonts w:ascii="宋体" w:hAnsi="Times New Roman"/>
      <w:sz w:val="18"/>
    </w:rPr>
  </w:style>
  <w:style w:type="paragraph" w:customStyle="1" w:styleId="affffffff8">
    <w:name w:val="注×:后续"/>
    <w:basedOn w:val="affffffff7"/>
    <w:rsid w:val="00014102"/>
    <w:pPr>
      <w:ind w:leftChars="0" w:left="1406" w:firstLineChars="0" w:hanging="499"/>
    </w:pPr>
  </w:style>
  <w:style w:type="paragraph" w:customStyle="1" w:styleId="affffffff9">
    <w:name w:val="标准文件_一级无标题"/>
    <w:basedOn w:val="affe"/>
    <w:qFormat/>
    <w:rsid w:val="00014102"/>
    <w:pPr>
      <w:spacing w:beforeLines="0" w:afterLines="0"/>
      <w:outlineLvl w:val="9"/>
    </w:pPr>
    <w:rPr>
      <w:rFonts w:ascii="宋体" w:eastAsia="宋体"/>
    </w:rPr>
  </w:style>
  <w:style w:type="paragraph" w:customStyle="1" w:styleId="affffffffa">
    <w:name w:val="标准文件_五级无标题"/>
    <w:basedOn w:val="afff2"/>
    <w:qFormat/>
    <w:rsid w:val="00014102"/>
    <w:pPr>
      <w:spacing w:beforeLines="0" w:afterLines="0"/>
      <w:outlineLvl w:val="9"/>
    </w:pPr>
    <w:rPr>
      <w:rFonts w:ascii="宋体" w:eastAsia="宋体"/>
    </w:rPr>
  </w:style>
  <w:style w:type="paragraph" w:customStyle="1" w:styleId="affffffffb">
    <w:name w:val="标准文件_三级无标题"/>
    <w:basedOn w:val="afff0"/>
    <w:qFormat/>
    <w:rsid w:val="00014102"/>
    <w:pPr>
      <w:spacing w:beforeLines="0" w:afterLines="0"/>
      <w:outlineLvl w:val="9"/>
    </w:pPr>
    <w:rPr>
      <w:rFonts w:ascii="宋体" w:eastAsia="宋体"/>
    </w:rPr>
  </w:style>
  <w:style w:type="paragraph" w:customStyle="1" w:styleId="affffffffc">
    <w:name w:val="标准文件_二级无标题"/>
    <w:basedOn w:val="afff"/>
    <w:qFormat/>
    <w:rsid w:val="00014102"/>
    <w:pPr>
      <w:spacing w:beforeLines="0" w:afterLines="0"/>
      <w:outlineLvl w:val="9"/>
    </w:pPr>
    <w:rPr>
      <w:rFonts w:ascii="宋体" w:eastAsia="宋体"/>
    </w:rPr>
  </w:style>
  <w:style w:type="paragraph" w:customStyle="1" w:styleId="affffffffd">
    <w:name w:val="标准_四级无标题"/>
    <w:basedOn w:val="afff1"/>
    <w:next w:val="afffff0"/>
    <w:qFormat/>
    <w:rsid w:val="00014102"/>
    <w:rPr>
      <w:rFonts w:eastAsia="宋体"/>
    </w:rPr>
  </w:style>
  <w:style w:type="paragraph" w:customStyle="1" w:styleId="affffffffe">
    <w:name w:val="标准文件_四级无标题"/>
    <w:basedOn w:val="afff1"/>
    <w:qFormat/>
    <w:rsid w:val="00014102"/>
    <w:pPr>
      <w:spacing w:beforeLines="0" w:afterLines="0"/>
      <w:outlineLvl w:val="9"/>
    </w:pPr>
    <w:rPr>
      <w:rFonts w:ascii="宋体" w:eastAsia="宋体" w:hAnsi="黑体"/>
      <w:szCs w:val="52"/>
    </w:rPr>
  </w:style>
  <w:style w:type="paragraph" w:customStyle="1" w:styleId="aff2">
    <w:name w:val="标准文件_大写罗马数字编号列项"/>
    <w:basedOn w:val="afffff0"/>
    <w:rsid w:val="00014102"/>
    <w:pPr>
      <w:numPr>
        <w:numId w:val="23"/>
      </w:numPr>
      <w:ind w:firstLineChars="0" w:firstLine="0"/>
    </w:pPr>
    <w:rPr>
      <w:rFonts w:ascii="Times New Roman" w:cs="Arial"/>
      <w:szCs w:val="28"/>
    </w:rPr>
  </w:style>
  <w:style w:type="paragraph" w:customStyle="1" w:styleId="ae">
    <w:name w:val="标准文件_小写罗马数字编号列项"/>
    <w:basedOn w:val="afffff0"/>
    <w:rsid w:val="00014102"/>
    <w:pPr>
      <w:numPr>
        <w:numId w:val="24"/>
      </w:numPr>
      <w:ind w:firstLineChars="0" w:firstLine="0"/>
    </w:pPr>
    <w:rPr>
      <w:rFonts w:cs="Arial"/>
      <w:szCs w:val="28"/>
    </w:rPr>
  </w:style>
  <w:style w:type="paragraph" w:customStyle="1" w:styleId="afffffffff">
    <w:name w:val="标准文件_附录标题"/>
    <w:basedOn w:val="aff4"/>
    <w:qFormat/>
    <w:rsid w:val="00014102"/>
    <w:pPr>
      <w:numPr>
        <w:numId w:val="0"/>
      </w:numPr>
      <w:spacing w:after="280"/>
      <w:outlineLvl w:val="9"/>
    </w:pPr>
  </w:style>
  <w:style w:type="paragraph" w:customStyle="1" w:styleId="afffffffff0">
    <w:name w:val="标准文件_二级项"/>
    <w:rsid w:val="00014102"/>
    <w:rPr>
      <w:rFonts w:ascii="宋体" w:hAnsi="Times New Roman"/>
      <w:sz w:val="21"/>
    </w:rPr>
  </w:style>
  <w:style w:type="paragraph" w:customStyle="1" w:styleId="af4">
    <w:name w:val="标准文件_三级项"/>
    <w:basedOn w:val="afff6"/>
    <w:rsid w:val="00014102"/>
    <w:pPr>
      <w:numPr>
        <w:ilvl w:val="2"/>
        <w:numId w:val="21"/>
      </w:numPr>
      <w:spacing w:line="-300" w:lineRule="auto"/>
    </w:pPr>
    <w:rPr>
      <w:rFonts w:ascii="Times New Roman" w:hAnsi="Times New Roman"/>
    </w:rPr>
  </w:style>
  <w:style w:type="paragraph" w:customStyle="1" w:styleId="affb">
    <w:name w:val="图表脚注说明"/>
    <w:basedOn w:val="afff6"/>
    <w:next w:val="afffff0"/>
    <w:rsid w:val="00014102"/>
    <w:pPr>
      <w:numPr>
        <w:numId w:val="25"/>
      </w:numPr>
      <w:adjustRightInd/>
      <w:spacing w:line="240" w:lineRule="auto"/>
      <w:ind w:left="783"/>
    </w:pPr>
    <w:rPr>
      <w:rFonts w:ascii="宋体" w:hAnsi="Times New Roman"/>
      <w:sz w:val="18"/>
      <w:szCs w:val="18"/>
    </w:rPr>
  </w:style>
  <w:style w:type="paragraph" w:customStyle="1" w:styleId="af6">
    <w:name w:val="标准文件_字母编号列项（一级）"/>
    <w:rsid w:val="00014102"/>
    <w:pPr>
      <w:numPr>
        <w:numId w:val="13"/>
      </w:numPr>
      <w:jc w:val="both"/>
    </w:pPr>
    <w:rPr>
      <w:rFonts w:ascii="宋体" w:hAnsi="Times New Roman"/>
      <w:sz w:val="21"/>
    </w:rPr>
  </w:style>
  <w:style w:type="paragraph" w:customStyle="1" w:styleId="afffffffff1">
    <w:name w:val="标准文件_索引字母"/>
    <w:next w:val="afffff0"/>
    <w:qFormat/>
    <w:rsid w:val="00014102"/>
    <w:pPr>
      <w:jc w:val="center"/>
    </w:pPr>
    <w:rPr>
      <w:rFonts w:ascii="宋体" w:eastAsia="Times New Roman" w:hAnsi="宋体"/>
      <w:b/>
      <w:kern w:val="2"/>
      <w:sz w:val="21"/>
    </w:rPr>
  </w:style>
  <w:style w:type="paragraph" w:customStyle="1" w:styleId="afffffffff2">
    <w:name w:val="标准文件_附录前"/>
    <w:next w:val="afffff0"/>
    <w:qFormat/>
    <w:rsid w:val="00014102"/>
    <w:pPr>
      <w:spacing w:line="20" w:lineRule="atLeast"/>
      <w:ind w:firstLine="200"/>
    </w:pPr>
    <w:rPr>
      <w:rFonts w:ascii="宋体" w:hAnsi="宋体"/>
      <w:kern w:val="2"/>
      <w:sz w:val="10"/>
    </w:rPr>
  </w:style>
  <w:style w:type="paragraph" w:customStyle="1" w:styleId="afffffffff3">
    <w:name w:val="标准文件_正文标准名称"/>
    <w:qFormat/>
    <w:rsid w:val="00014102"/>
    <w:pPr>
      <w:spacing w:beforeLines="20" w:after="640" w:line="400" w:lineRule="exact"/>
      <w:jc w:val="center"/>
    </w:pPr>
    <w:rPr>
      <w:rFonts w:ascii="黑体" w:eastAsia="黑体" w:hAnsi="黑体"/>
      <w:kern w:val="2"/>
      <w:sz w:val="32"/>
      <w:szCs w:val="32"/>
    </w:rPr>
  </w:style>
  <w:style w:type="paragraph" w:customStyle="1" w:styleId="afffffffff4">
    <w:name w:val="标准文件_表格"/>
    <w:basedOn w:val="afffff0"/>
    <w:qFormat/>
    <w:rsid w:val="00014102"/>
    <w:pPr>
      <w:ind w:firstLineChars="0" w:firstLine="0"/>
      <w:jc w:val="center"/>
    </w:pPr>
    <w:rPr>
      <w:sz w:val="18"/>
    </w:rPr>
  </w:style>
  <w:style w:type="paragraph" w:customStyle="1" w:styleId="afff3">
    <w:name w:val="标准文件_注："/>
    <w:next w:val="afffff0"/>
    <w:rsid w:val="00014102"/>
    <w:pPr>
      <w:widowControl w:val="0"/>
      <w:numPr>
        <w:numId w:val="26"/>
      </w:numPr>
      <w:autoSpaceDE w:val="0"/>
      <w:autoSpaceDN w:val="0"/>
      <w:jc w:val="both"/>
    </w:pPr>
    <w:rPr>
      <w:rFonts w:ascii="宋体" w:hAnsi="Times New Roman"/>
      <w:sz w:val="18"/>
      <w:szCs w:val="18"/>
    </w:rPr>
  </w:style>
  <w:style w:type="paragraph" w:customStyle="1" w:styleId="a5">
    <w:name w:val="标准文件_注×："/>
    <w:rsid w:val="00014102"/>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5"/>
    <w:rsid w:val="00014102"/>
    <w:pPr>
      <w:widowControl w:val="0"/>
      <w:numPr>
        <w:numId w:val="28"/>
      </w:numPr>
      <w:jc w:val="both"/>
    </w:pPr>
    <w:rPr>
      <w:rFonts w:ascii="宋体" w:hAnsi="Times New Roman"/>
      <w:sz w:val="18"/>
      <w:szCs w:val="18"/>
    </w:rPr>
  </w:style>
  <w:style w:type="paragraph" w:customStyle="1" w:styleId="afffffffff5">
    <w:name w:val="标准文件_示例内容"/>
    <w:basedOn w:val="afffff0"/>
    <w:qFormat/>
    <w:rsid w:val="00014102"/>
    <w:pPr>
      <w:ind w:firstLine="420"/>
    </w:pPr>
    <w:rPr>
      <w:sz w:val="18"/>
    </w:rPr>
  </w:style>
  <w:style w:type="paragraph" w:customStyle="1" w:styleId="afb">
    <w:name w:val="标准文件_示例×："/>
    <w:basedOn w:val="afff6"/>
    <w:next w:val="afffffffff5"/>
    <w:qFormat/>
    <w:rsid w:val="00014102"/>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0"/>
    <w:qFormat/>
    <w:rsid w:val="00014102"/>
    <w:rPr>
      <w:rFonts w:ascii="宋体" w:hAnsi="Times New Roman"/>
      <w:sz w:val="21"/>
    </w:rPr>
  </w:style>
  <w:style w:type="paragraph" w:customStyle="1" w:styleId="afffffffff6">
    <w:name w:val="标准文件_表格续"/>
    <w:basedOn w:val="afffff0"/>
    <w:next w:val="afffff0"/>
    <w:qFormat/>
    <w:rsid w:val="00014102"/>
    <w:pPr>
      <w:jc w:val="center"/>
    </w:pPr>
    <w:rPr>
      <w:rFonts w:ascii="黑体" w:eastAsia="黑体" w:hAnsi="黑体"/>
    </w:rPr>
  </w:style>
  <w:style w:type="character" w:styleId="afffffffff7">
    <w:name w:val="Placeholder Text"/>
    <w:basedOn w:val="afff7"/>
    <w:uiPriority w:val="99"/>
    <w:semiHidden/>
    <w:rsid w:val="00014102"/>
    <w:rPr>
      <w:color w:val="808080"/>
    </w:rPr>
  </w:style>
  <w:style w:type="paragraph" w:customStyle="1" w:styleId="2">
    <w:name w:val="标准文件_二级项2"/>
    <w:basedOn w:val="afffff0"/>
    <w:qFormat/>
    <w:rsid w:val="00014102"/>
    <w:pPr>
      <w:numPr>
        <w:ilvl w:val="1"/>
        <w:numId w:val="21"/>
      </w:numPr>
      <w:ind w:left="1271" w:firstLineChars="0" w:hanging="420"/>
    </w:pPr>
  </w:style>
  <w:style w:type="paragraph" w:customStyle="1" w:styleId="21">
    <w:name w:val="标准文件_三级项2"/>
    <w:basedOn w:val="afffff0"/>
    <w:qFormat/>
    <w:rsid w:val="00014102"/>
    <w:pPr>
      <w:numPr>
        <w:numId w:val="30"/>
      </w:numPr>
      <w:spacing w:line="300" w:lineRule="exact"/>
      <w:ind w:left="1276" w:firstLineChars="0" w:hanging="425"/>
    </w:pPr>
    <w:rPr>
      <w:rFonts w:ascii="Times New Roman"/>
    </w:rPr>
  </w:style>
  <w:style w:type="paragraph" w:customStyle="1" w:styleId="20">
    <w:name w:val="标准文件_一级项2"/>
    <w:basedOn w:val="afffff0"/>
    <w:qFormat/>
    <w:rsid w:val="00014102"/>
    <w:pPr>
      <w:numPr>
        <w:numId w:val="31"/>
      </w:numPr>
      <w:spacing w:line="300" w:lineRule="exact"/>
      <w:ind w:left="1271" w:firstLineChars="0" w:hanging="420"/>
    </w:pPr>
    <w:rPr>
      <w:rFonts w:ascii="Times New Roman"/>
    </w:rPr>
  </w:style>
  <w:style w:type="paragraph" w:customStyle="1" w:styleId="afffffffff8">
    <w:name w:val="标准文件_提示"/>
    <w:basedOn w:val="afffff0"/>
    <w:next w:val="afffff0"/>
    <w:qFormat/>
    <w:rsid w:val="00014102"/>
    <w:pPr>
      <w:ind w:firstLine="420"/>
    </w:pPr>
    <w:rPr>
      <w:rFonts w:ascii="黑体" w:eastAsia="黑体"/>
    </w:rPr>
  </w:style>
  <w:style w:type="character" w:customStyle="1" w:styleId="afffffffff9">
    <w:name w:val="标准文件_来源"/>
    <w:basedOn w:val="afff7"/>
    <w:uiPriority w:val="1"/>
    <w:qFormat/>
    <w:rsid w:val="00014102"/>
    <w:rPr>
      <w:rFonts w:eastAsia="宋体"/>
      <w:sz w:val="21"/>
    </w:rPr>
  </w:style>
  <w:style w:type="paragraph" w:customStyle="1" w:styleId="afffffffffa">
    <w:name w:val="标准文件_图表说明"/>
    <w:qFormat/>
    <w:rsid w:val="00014102"/>
    <w:pPr>
      <w:spacing w:line="276" w:lineRule="auto"/>
      <w:ind w:firstLine="420"/>
    </w:pPr>
    <w:rPr>
      <w:rFonts w:ascii="宋体" w:hAnsi="宋体"/>
      <w:kern w:val="2"/>
      <w:sz w:val="18"/>
    </w:rPr>
  </w:style>
  <w:style w:type="paragraph" w:customStyle="1" w:styleId="afffffffffb">
    <w:name w:val="其他发布日期"/>
    <w:basedOn w:val="affffffe"/>
    <w:rsid w:val="00014102"/>
    <w:pPr>
      <w:framePr w:w="3997" w:h="471" w:hRule="exact" w:hSpace="0" w:vSpace="181" w:wrap="around" w:vAnchor="page" w:hAnchor="page" w:x="1419" w:y="14097"/>
    </w:pPr>
  </w:style>
  <w:style w:type="paragraph" w:customStyle="1" w:styleId="afffffffffc">
    <w:name w:val="其他实施日期"/>
    <w:basedOn w:val="affffffff4"/>
    <w:rsid w:val="00014102"/>
    <w:pPr>
      <w:framePr w:w="3997" w:h="471" w:hRule="exact" w:vSpace="181" w:wrap="around" w:vAnchor="page" w:hAnchor="page" w:x="7089" w:y="14097"/>
    </w:pPr>
  </w:style>
  <w:style w:type="paragraph" w:customStyle="1" w:styleId="afffffffffd">
    <w:name w:val="标准文件_文件编号"/>
    <w:basedOn w:val="afffff0"/>
    <w:qFormat/>
    <w:rsid w:val="00014102"/>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e">
    <w:name w:val="标准文件_替换文件编号"/>
    <w:basedOn w:val="afffffffffd"/>
    <w:qFormat/>
    <w:rsid w:val="00014102"/>
    <w:pPr>
      <w:framePr w:wrap="auto"/>
      <w:spacing w:before="57"/>
    </w:pPr>
    <w:rPr>
      <w:sz w:val="21"/>
    </w:rPr>
  </w:style>
  <w:style w:type="paragraph" w:customStyle="1" w:styleId="affffffffff">
    <w:name w:val="标准文件_文件名称"/>
    <w:basedOn w:val="afffff0"/>
    <w:next w:val="afffff0"/>
    <w:qFormat/>
    <w:rsid w:val="00014102"/>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标准文件_附录图标号"/>
    <w:basedOn w:val="afffff0"/>
    <w:next w:val="afffff0"/>
    <w:qFormat/>
    <w:rsid w:val="00014102"/>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0"/>
    <w:next w:val="afffff0"/>
    <w:qFormat/>
    <w:rsid w:val="00014102"/>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0"/>
    <w:next w:val="afffff0"/>
    <w:qFormat/>
    <w:rsid w:val="00014102"/>
    <w:pPr>
      <w:numPr>
        <w:ilvl w:val="1"/>
        <w:numId w:val="8"/>
      </w:numPr>
      <w:spacing w:beforeLines="50" w:afterLines="50"/>
      <w:ind w:firstLineChars="0"/>
    </w:pPr>
    <w:rPr>
      <w:rFonts w:ascii="黑体" w:eastAsia="黑体"/>
    </w:rPr>
  </w:style>
  <w:style w:type="paragraph" w:customStyle="1" w:styleId="a8">
    <w:name w:val="标准文件_引言二级条标题"/>
    <w:basedOn w:val="afffff0"/>
    <w:next w:val="afffff0"/>
    <w:qFormat/>
    <w:rsid w:val="00014102"/>
    <w:pPr>
      <w:numPr>
        <w:ilvl w:val="2"/>
        <w:numId w:val="8"/>
      </w:numPr>
      <w:spacing w:beforeLines="50" w:afterLines="50"/>
      <w:ind w:firstLineChars="0"/>
    </w:pPr>
    <w:rPr>
      <w:rFonts w:ascii="黑体" w:eastAsia="黑体"/>
    </w:rPr>
  </w:style>
  <w:style w:type="paragraph" w:customStyle="1" w:styleId="a9">
    <w:name w:val="标准文件_引言三级条标题"/>
    <w:basedOn w:val="afffff0"/>
    <w:next w:val="afffff0"/>
    <w:qFormat/>
    <w:rsid w:val="00014102"/>
    <w:pPr>
      <w:numPr>
        <w:ilvl w:val="3"/>
        <w:numId w:val="8"/>
      </w:numPr>
      <w:spacing w:beforeLines="50" w:afterLines="50"/>
      <w:ind w:firstLineChars="0"/>
    </w:pPr>
    <w:rPr>
      <w:rFonts w:ascii="黑体" w:eastAsia="黑体"/>
    </w:rPr>
  </w:style>
  <w:style w:type="paragraph" w:customStyle="1" w:styleId="aa">
    <w:name w:val="标准文件_引言四级条标题"/>
    <w:basedOn w:val="afffff0"/>
    <w:next w:val="afffff0"/>
    <w:qFormat/>
    <w:rsid w:val="00014102"/>
    <w:pPr>
      <w:numPr>
        <w:ilvl w:val="4"/>
        <w:numId w:val="8"/>
      </w:numPr>
      <w:spacing w:beforeLines="50" w:afterLines="50"/>
      <w:ind w:firstLineChars="0"/>
    </w:pPr>
    <w:rPr>
      <w:rFonts w:ascii="黑体" w:eastAsia="黑体"/>
    </w:rPr>
  </w:style>
  <w:style w:type="paragraph" w:customStyle="1" w:styleId="ab">
    <w:name w:val="标准文件_引言五级条标题"/>
    <w:basedOn w:val="afffff0"/>
    <w:next w:val="afffff0"/>
    <w:qFormat/>
    <w:rsid w:val="00014102"/>
    <w:pPr>
      <w:numPr>
        <w:ilvl w:val="5"/>
        <w:numId w:val="8"/>
      </w:numPr>
      <w:spacing w:beforeLines="50" w:afterLines="50"/>
      <w:ind w:firstLineChars="0"/>
    </w:pPr>
    <w:rPr>
      <w:rFonts w:ascii="黑体" w:eastAsia="黑体"/>
    </w:rPr>
  </w:style>
  <w:style w:type="paragraph" w:customStyle="1" w:styleId="affffffffff0">
    <w:name w:val="标准文件_注后"/>
    <w:basedOn w:val="afffff0"/>
    <w:qFormat/>
    <w:rsid w:val="00014102"/>
    <w:pPr>
      <w:ind w:left="811" w:firstLineChars="0" w:firstLine="0"/>
    </w:pPr>
    <w:rPr>
      <w:sz w:val="18"/>
    </w:rPr>
  </w:style>
  <w:style w:type="paragraph" w:customStyle="1" w:styleId="X">
    <w:name w:val="标准文件_注X后"/>
    <w:basedOn w:val="afffff0"/>
    <w:qFormat/>
    <w:rsid w:val="00014102"/>
    <w:pPr>
      <w:ind w:left="811" w:firstLineChars="0" w:firstLine="0"/>
    </w:pPr>
    <w:rPr>
      <w:sz w:val="18"/>
    </w:rPr>
  </w:style>
  <w:style w:type="paragraph" w:customStyle="1" w:styleId="affffffffff1">
    <w:name w:val="标准文件_示例后"/>
    <w:basedOn w:val="afffff0"/>
    <w:qFormat/>
    <w:rsid w:val="00014102"/>
    <w:pPr>
      <w:ind w:left="964" w:firstLineChars="0" w:firstLine="0"/>
    </w:pPr>
    <w:rPr>
      <w:sz w:val="18"/>
    </w:rPr>
  </w:style>
  <w:style w:type="paragraph" w:customStyle="1" w:styleId="X0">
    <w:name w:val="标准文件_示例X后"/>
    <w:basedOn w:val="afffff0"/>
    <w:link w:val="X1"/>
    <w:qFormat/>
    <w:rsid w:val="00014102"/>
    <w:pPr>
      <w:ind w:left="1049" w:firstLineChars="0" w:firstLine="0"/>
    </w:pPr>
    <w:rPr>
      <w:sz w:val="18"/>
    </w:rPr>
  </w:style>
  <w:style w:type="character" w:customStyle="1" w:styleId="X1">
    <w:name w:val="标准文件_示例X后 字符"/>
    <w:basedOn w:val="Char7"/>
    <w:link w:val="X0"/>
    <w:rsid w:val="00014102"/>
    <w:rPr>
      <w:rFonts w:ascii="宋体" w:hAnsi="Times New Roman"/>
      <w:sz w:val="18"/>
    </w:rPr>
  </w:style>
  <w:style w:type="paragraph" w:customStyle="1" w:styleId="affffffffff2">
    <w:name w:val="标准文件_索引项"/>
    <w:basedOn w:val="afffff0"/>
    <w:next w:val="afffff0"/>
    <w:qFormat/>
    <w:rsid w:val="00014102"/>
    <w:pPr>
      <w:tabs>
        <w:tab w:val="right" w:leader="dot" w:pos="9356"/>
      </w:tabs>
      <w:ind w:left="210" w:firstLineChars="0" w:hanging="210"/>
      <w:jc w:val="left"/>
    </w:pPr>
  </w:style>
  <w:style w:type="paragraph" w:customStyle="1" w:styleId="affffffffff3">
    <w:name w:val="标准文件_附录一级无标题"/>
    <w:basedOn w:val="aff5"/>
    <w:qFormat/>
    <w:rsid w:val="00014102"/>
    <w:pPr>
      <w:spacing w:beforeLines="0" w:afterLines="0" w:line="276" w:lineRule="auto"/>
      <w:outlineLvl w:val="9"/>
    </w:pPr>
    <w:rPr>
      <w:rFonts w:ascii="宋体" w:eastAsia="宋体"/>
    </w:rPr>
  </w:style>
  <w:style w:type="paragraph" w:customStyle="1" w:styleId="affffffffff4">
    <w:name w:val="标准文件_附录二级无标题"/>
    <w:basedOn w:val="aff6"/>
    <w:rsid w:val="00014102"/>
    <w:pPr>
      <w:spacing w:beforeLines="0" w:afterLines="0" w:line="276" w:lineRule="auto"/>
      <w:outlineLvl w:val="9"/>
    </w:pPr>
    <w:rPr>
      <w:rFonts w:ascii="宋体" w:eastAsia="宋体"/>
    </w:rPr>
  </w:style>
  <w:style w:type="paragraph" w:customStyle="1" w:styleId="affffffffff5">
    <w:name w:val="标准文件_附录三级无标题"/>
    <w:basedOn w:val="aff7"/>
    <w:qFormat/>
    <w:rsid w:val="00014102"/>
    <w:pPr>
      <w:spacing w:beforeLines="0" w:afterLines="0" w:line="276" w:lineRule="auto"/>
      <w:outlineLvl w:val="9"/>
    </w:pPr>
    <w:rPr>
      <w:rFonts w:ascii="宋体" w:eastAsia="宋体"/>
    </w:rPr>
  </w:style>
  <w:style w:type="paragraph" w:customStyle="1" w:styleId="affffffffff6">
    <w:name w:val="标准文件_附录四级无标题"/>
    <w:basedOn w:val="aff8"/>
    <w:qFormat/>
    <w:rsid w:val="00014102"/>
    <w:pPr>
      <w:spacing w:beforeLines="0" w:afterLines="0" w:line="276" w:lineRule="auto"/>
      <w:outlineLvl w:val="9"/>
    </w:pPr>
    <w:rPr>
      <w:rFonts w:ascii="宋体" w:eastAsia="宋体"/>
    </w:rPr>
  </w:style>
  <w:style w:type="paragraph" w:customStyle="1" w:styleId="affffffffff7">
    <w:name w:val="标准文件_附录五级无标题"/>
    <w:basedOn w:val="aff9"/>
    <w:qFormat/>
    <w:rsid w:val="00014102"/>
    <w:pPr>
      <w:spacing w:beforeLines="0" w:afterLines="0" w:line="276" w:lineRule="auto"/>
      <w:outlineLvl w:val="9"/>
    </w:pPr>
    <w:rPr>
      <w:rFonts w:ascii="宋体" w:eastAsia="宋体"/>
    </w:rPr>
  </w:style>
  <w:style w:type="paragraph" w:customStyle="1" w:styleId="affffffffff8">
    <w:name w:val="标准文件_引言一级无标题"/>
    <w:basedOn w:val="a7"/>
    <w:next w:val="afffff0"/>
    <w:qFormat/>
    <w:rsid w:val="00014102"/>
    <w:pPr>
      <w:spacing w:beforeLines="0" w:afterLines="0" w:line="276" w:lineRule="auto"/>
    </w:pPr>
    <w:rPr>
      <w:rFonts w:ascii="宋体" w:eastAsia="宋体"/>
    </w:rPr>
  </w:style>
  <w:style w:type="paragraph" w:customStyle="1" w:styleId="affffffffff9">
    <w:name w:val="标准文件_引言二级无标题"/>
    <w:basedOn w:val="a8"/>
    <w:next w:val="afffff0"/>
    <w:qFormat/>
    <w:rsid w:val="00014102"/>
    <w:pPr>
      <w:spacing w:beforeLines="0" w:afterLines="0" w:line="276" w:lineRule="auto"/>
    </w:pPr>
    <w:rPr>
      <w:rFonts w:ascii="宋体" w:eastAsia="宋体"/>
    </w:rPr>
  </w:style>
  <w:style w:type="paragraph" w:customStyle="1" w:styleId="affffffffffa">
    <w:name w:val="标准文件_引言三级无标题"/>
    <w:basedOn w:val="a9"/>
    <w:next w:val="afffff0"/>
    <w:qFormat/>
    <w:rsid w:val="00014102"/>
    <w:pPr>
      <w:spacing w:beforeLines="0" w:afterLines="0" w:line="276" w:lineRule="auto"/>
    </w:pPr>
    <w:rPr>
      <w:rFonts w:ascii="宋体" w:eastAsia="宋体"/>
    </w:rPr>
  </w:style>
  <w:style w:type="paragraph" w:customStyle="1" w:styleId="affffffffffb">
    <w:name w:val="标准文件_引言四级无标题"/>
    <w:basedOn w:val="aa"/>
    <w:next w:val="afffff0"/>
    <w:qFormat/>
    <w:rsid w:val="00014102"/>
    <w:pPr>
      <w:spacing w:beforeLines="0" w:afterLines="0" w:line="276" w:lineRule="auto"/>
    </w:pPr>
    <w:rPr>
      <w:rFonts w:ascii="宋体" w:eastAsia="宋体"/>
    </w:rPr>
  </w:style>
  <w:style w:type="paragraph" w:customStyle="1" w:styleId="affffffffffc">
    <w:name w:val="标准文件_引言五级无标题"/>
    <w:basedOn w:val="ab"/>
    <w:next w:val="afffff0"/>
    <w:qFormat/>
    <w:rsid w:val="00014102"/>
    <w:pPr>
      <w:spacing w:beforeLines="0" w:afterLines="0" w:line="276" w:lineRule="auto"/>
    </w:pPr>
    <w:rPr>
      <w:rFonts w:ascii="宋体" w:eastAsia="宋体"/>
    </w:rPr>
  </w:style>
  <w:style w:type="paragraph" w:customStyle="1" w:styleId="affffffffffd">
    <w:name w:val="标准文件_索引标题"/>
    <w:basedOn w:val="afffff7"/>
    <w:next w:val="afffff0"/>
    <w:qFormat/>
    <w:rsid w:val="00014102"/>
    <w:rPr>
      <w:rFonts w:hAnsi="黑体"/>
    </w:rPr>
  </w:style>
  <w:style w:type="paragraph" w:customStyle="1" w:styleId="affffffffffe">
    <w:name w:val="标准文件_脚注内容"/>
    <w:basedOn w:val="afffff0"/>
    <w:qFormat/>
    <w:rsid w:val="00014102"/>
    <w:pPr>
      <w:ind w:leftChars="200" w:left="400" w:hangingChars="200" w:hanging="200"/>
    </w:pPr>
    <w:rPr>
      <w:sz w:val="15"/>
    </w:rPr>
  </w:style>
  <w:style w:type="paragraph" w:customStyle="1" w:styleId="afffffffffff">
    <w:name w:val="标准文件_术语条一"/>
    <w:basedOn w:val="affffffff9"/>
    <w:next w:val="afffff0"/>
    <w:qFormat/>
    <w:rsid w:val="00014102"/>
  </w:style>
  <w:style w:type="paragraph" w:customStyle="1" w:styleId="afffffffffff0">
    <w:name w:val="标准文件_术语条二"/>
    <w:basedOn w:val="affffffffc"/>
    <w:next w:val="afffff0"/>
    <w:qFormat/>
    <w:rsid w:val="00014102"/>
  </w:style>
  <w:style w:type="paragraph" w:customStyle="1" w:styleId="afffffffffff1">
    <w:name w:val="标准文件_术语条三"/>
    <w:basedOn w:val="affffffffb"/>
    <w:next w:val="afffff0"/>
    <w:qFormat/>
    <w:rsid w:val="00014102"/>
  </w:style>
  <w:style w:type="paragraph" w:customStyle="1" w:styleId="afffffffffff2">
    <w:name w:val="标准文件_术语条四"/>
    <w:basedOn w:val="affffffffe"/>
    <w:next w:val="afffff0"/>
    <w:qFormat/>
    <w:rsid w:val="00014102"/>
  </w:style>
  <w:style w:type="paragraph" w:customStyle="1" w:styleId="afffffffffff3">
    <w:name w:val="标准文件_术语条五"/>
    <w:basedOn w:val="affffffffa"/>
    <w:next w:val="afffff0"/>
    <w:qFormat/>
    <w:rsid w:val="00014102"/>
  </w:style>
  <w:style w:type="paragraph" w:customStyle="1" w:styleId="Default">
    <w:name w:val="Default"/>
    <w:rsid w:val="00014102"/>
    <w:pPr>
      <w:widowControl w:val="0"/>
      <w:autoSpaceDE w:val="0"/>
      <w:autoSpaceDN w:val="0"/>
      <w:adjustRightInd w:val="0"/>
    </w:pPr>
    <w:rPr>
      <w:rFonts w:ascii="宋体" w:cs="宋体"/>
      <w:color w:val="000000"/>
      <w:sz w:val="24"/>
      <w:szCs w:val="24"/>
    </w:rPr>
  </w:style>
  <w:style w:type="character" w:customStyle="1" w:styleId="afffffffffff4">
    <w:name w:val="发布"/>
    <w:basedOn w:val="afff7"/>
    <w:rsid w:val="00014102"/>
    <w:rPr>
      <w:rFonts w:ascii="黑体" w:eastAsia="黑体"/>
      <w:spacing w:val="85"/>
      <w:w w:val="100"/>
      <w:position w:val="3"/>
      <w:sz w:val="28"/>
      <w:szCs w:val="28"/>
    </w:rPr>
  </w:style>
  <w:style w:type="character" w:customStyle="1" w:styleId="Char">
    <w:name w:val="文档结构图 Char"/>
    <w:basedOn w:val="afff7"/>
    <w:link w:val="afffb"/>
    <w:uiPriority w:val="99"/>
    <w:semiHidden/>
    <w:rsid w:val="00014102"/>
    <w:rPr>
      <w:rFonts w:ascii="宋体"/>
      <w:kern w:val="2"/>
      <w:sz w:val="18"/>
      <w:szCs w:val="18"/>
    </w:rPr>
  </w:style>
  <w:style w:type="paragraph" w:customStyle="1" w:styleId="af1">
    <w:name w:val="一级无"/>
    <w:basedOn w:val="afff6"/>
    <w:rsid w:val="00014102"/>
    <w:pPr>
      <w:widowControl/>
      <w:numPr>
        <w:ilvl w:val="1"/>
        <w:numId w:val="7"/>
      </w:numPr>
      <w:adjustRightInd/>
      <w:spacing w:line="240" w:lineRule="auto"/>
      <w:jc w:val="left"/>
      <w:outlineLvl w:val="2"/>
    </w:pPr>
    <w:rPr>
      <w:rFonts w:ascii="宋体" w:hAnsi="Times New Roman"/>
      <w:kern w:val="0"/>
    </w:rPr>
  </w:style>
  <w:style w:type="paragraph" w:customStyle="1" w:styleId="afffffffffff5">
    <w:name w:val="段"/>
    <w:rsid w:val="00014102"/>
    <w:pPr>
      <w:tabs>
        <w:tab w:val="center" w:pos="4201"/>
        <w:tab w:val="right" w:leader="dot" w:pos="9298"/>
      </w:tabs>
      <w:autoSpaceDE w:val="0"/>
      <w:autoSpaceDN w:val="0"/>
      <w:ind w:firstLineChars="200" w:firstLine="420"/>
      <w:jc w:val="both"/>
    </w:pPr>
    <w:rPr>
      <w:rFonts w:ascii="宋体" w:hAnsi="Times New Roman"/>
      <w:sz w:val="21"/>
    </w:rPr>
  </w:style>
  <w:style w:type="paragraph" w:customStyle="1" w:styleId="afffffffffff6">
    <w:name w:val="章标题"/>
    <w:next w:val="afffffffffff5"/>
    <w:rsid w:val="00014102"/>
    <w:pPr>
      <w:spacing w:beforeLines="100" w:afterLines="100"/>
      <w:jc w:val="both"/>
      <w:outlineLvl w:val="1"/>
    </w:pPr>
    <w:rPr>
      <w:rFonts w:ascii="黑体" w:eastAsia="黑体" w:hAnsi="Times New Roman"/>
      <w:sz w:val="21"/>
    </w:rPr>
  </w:style>
  <w:style w:type="paragraph" w:customStyle="1" w:styleId="afffffffffff7">
    <w:name w:val="一级条标题"/>
    <w:next w:val="afffffffffff5"/>
    <w:qFormat/>
    <w:rsid w:val="00014102"/>
    <w:pPr>
      <w:spacing w:beforeLines="50" w:afterLines="50"/>
      <w:outlineLvl w:val="2"/>
    </w:pPr>
    <w:rPr>
      <w:rFonts w:ascii="黑体" w:eastAsia="黑体" w:hAnsi="Times New Roman"/>
      <w:sz w:val="21"/>
      <w:szCs w:val="21"/>
    </w:rPr>
  </w:style>
  <w:style w:type="paragraph" w:customStyle="1" w:styleId="afffffffffff8">
    <w:name w:val="二级无"/>
    <w:basedOn w:val="afffffffffff9"/>
    <w:rsid w:val="00014102"/>
    <w:pPr>
      <w:spacing w:beforeLines="0" w:afterLines="0"/>
      <w:ind w:left="0"/>
    </w:pPr>
    <w:rPr>
      <w:rFonts w:ascii="宋体" w:eastAsia="宋体"/>
    </w:rPr>
  </w:style>
  <w:style w:type="paragraph" w:customStyle="1" w:styleId="afffffffffff9">
    <w:name w:val="二级条标题"/>
    <w:basedOn w:val="afffffffffff7"/>
    <w:next w:val="afffffffffff5"/>
    <w:qFormat/>
    <w:rsid w:val="00014102"/>
    <w:pPr>
      <w:spacing w:before="50" w:after="50"/>
      <w:ind w:left="142"/>
      <w:outlineLvl w:val="3"/>
    </w:pPr>
  </w:style>
  <w:style w:type="paragraph" w:customStyle="1" w:styleId="BodyText2">
    <w:name w:val="BodyText2"/>
    <w:basedOn w:val="afff6"/>
    <w:qFormat/>
    <w:rsid w:val="00014102"/>
    <w:pPr>
      <w:adjustRightInd/>
      <w:spacing w:after="120" w:line="480" w:lineRule="auto"/>
      <w:textAlignment w:val="baseline"/>
    </w:pPr>
    <w:rPr>
      <w:rFonts w:ascii="Times New Roman" w:hAnsi="Times New Roman"/>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6">
    <w:name w:val="Normal"/>
    <w:qFormat/>
    <w:pPr>
      <w:widowControl w:val="0"/>
      <w:jc w:val="both"/>
    </w:p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6.xml"/><Relationship Id="rId28" Type="http://schemas.openxmlformats.org/officeDocument/2006/relationships/glossaryDocument" Target="glossary/document.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image" Target="media/image4.jpeg"/><Relationship Id="rId27" Type="http://schemas.openxmlformats.org/officeDocument/2006/relationships/fontTable" Target="fontTable.xml"/><Relationship Id="rId30"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807FE0C64F740F98A7E10EA1BF57221"/>
        <w:category>
          <w:name w:val="常规"/>
          <w:gallery w:val="placeholder"/>
        </w:category>
        <w:types>
          <w:type w:val="bbPlcHdr"/>
        </w:types>
        <w:behaviors>
          <w:behavior w:val="content"/>
        </w:behaviors>
        <w:guid w:val="{6BBED8FA-364F-4F2E-A936-C7E7893E7EE5}"/>
      </w:docPartPr>
      <w:docPartBody>
        <w:p w:rsidR="0093086E" w:rsidRDefault="001F10F8">
          <w:pPr>
            <w:pStyle w:val="D807FE0C64F740F98A7E10EA1BF57221"/>
          </w:pPr>
          <w:r>
            <w:rPr>
              <w:rStyle w:val="a3"/>
              <w:rFonts w:hint="eastAsia"/>
            </w:rPr>
            <w:t>单击或点击此处输入文字。</w:t>
          </w:r>
        </w:p>
      </w:docPartBody>
    </w:docPart>
    <w:docPart>
      <w:docPartPr>
        <w:name w:val="76D790E3078C4CA2B9554AB605908687"/>
        <w:category>
          <w:name w:val="常规"/>
          <w:gallery w:val="placeholder"/>
        </w:category>
        <w:types>
          <w:type w:val="bbPlcHdr"/>
        </w:types>
        <w:behaviors>
          <w:behavior w:val="content"/>
        </w:behaviors>
        <w:guid w:val="{1A276D35-1B71-4F63-ACB3-09DF6117666A}"/>
      </w:docPartPr>
      <w:docPartBody>
        <w:p w:rsidR="0093086E" w:rsidRDefault="001F10F8">
          <w:pPr>
            <w:pStyle w:val="76D790E3078C4CA2B9554AB605908687"/>
          </w:pPr>
          <w:r>
            <w:rPr>
              <w:rStyle w:val="a3"/>
              <w:rFonts w:hint="eastAsia"/>
            </w:rPr>
            <w:t>选择一项。</w:t>
          </w:r>
        </w:p>
      </w:docPartBody>
    </w:docPart>
    <w:docPart>
      <w:docPartPr>
        <w:name w:val="974572021D3242DF828EFF4821F0A553"/>
        <w:category>
          <w:name w:val="常规"/>
          <w:gallery w:val="placeholder"/>
        </w:category>
        <w:types>
          <w:type w:val="bbPlcHdr"/>
        </w:types>
        <w:behaviors>
          <w:behavior w:val="content"/>
        </w:behaviors>
        <w:guid w:val="{F240D1A3-22FA-40F5-8068-FE5EBD72F9F0}"/>
      </w:docPartPr>
      <w:docPartBody>
        <w:p w:rsidR="0093086E" w:rsidRDefault="001F10F8">
          <w:pPr>
            <w:pStyle w:val="974572021D3242DF828EFF4821F0A553"/>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13800"/>
    <w:rsid w:val="00013800"/>
    <w:rsid w:val="000802BF"/>
    <w:rsid w:val="001F10F8"/>
    <w:rsid w:val="00400812"/>
    <w:rsid w:val="00867CBE"/>
    <w:rsid w:val="0093086E"/>
    <w:rsid w:val="00AD4684"/>
    <w:rsid w:val="00B655B9"/>
    <w:rsid w:val="00C72109"/>
    <w:rsid w:val="00C92028"/>
    <w:rsid w:val="00D63E04"/>
    <w:rsid w:val="00E800CB"/>
    <w:rsid w:val="00EB3974"/>
    <w:rsid w:val="00FA7E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55B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655B9"/>
    <w:rPr>
      <w:color w:val="808080"/>
    </w:rPr>
  </w:style>
  <w:style w:type="paragraph" w:customStyle="1" w:styleId="D807FE0C64F740F98A7E10EA1BF57221">
    <w:name w:val="D807FE0C64F740F98A7E10EA1BF57221"/>
    <w:rsid w:val="00B655B9"/>
    <w:pPr>
      <w:widowControl w:val="0"/>
      <w:jc w:val="both"/>
    </w:pPr>
    <w:rPr>
      <w:kern w:val="2"/>
      <w:sz w:val="21"/>
      <w:szCs w:val="22"/>
    </w:rPr>
  </w:style>
  <w:style w:type="paragraph" w:customStyle="1" w:styleId="76D790E3078C4CA2B9554AB605908687">
    <w:name w:val="76D790E3078C4CA2B9554AB605908687"/>
    <w:qFormat/>
    <w:rsid w:val="00B655B9"/>
    <w:pPr>
      <w:widowControl w:val="0"/>
      <w:jc w:val="both"/>
    </w:pPr>
    <w:rPr>
      <w:kern w:val="2"/>
      <w:sz w:val="21"/>
      <w:szCs w:val="22"/>
    </w:rPr>
  </w:style>
  <w:style w:type="paragraph" w:customStyle="1" w:styleId="974572021D3242DF828EFF4821F0A553">
    <w:name w:val="974572021D3242DF828EFF4821F0A553"/>
    <w:rsid w:val="00B655B9"/>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91C4C6-3C56-4AFD-8B82-AEB496712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12</TotalTime>
  <Pages>9</Pages>
  <Words>698</Words>
  <Characters>3985</Characters>
  <Application>Microsoft Office Word</Application>
  <DocSecurity>0</DocSecurity>
  <Lines>33</Lines>
  <Paragraphs>9</Paragraphs>
  <ScaleCrop>false</ScaleCrop>
  <Company>PCMI</Company>
  <LinksUpToDate>false</LinksUpToDate>
  <CharactersWithSpaces>4674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73</cp:revision>
  <cp:lastPrinted>2021-02-02T08:22:00Z</cp:lastPrinted>
  <dcterms:created xsi:type="dcterms:W3CDTF">2021-05-14T03:08:00Z</dcterms:created>
  <dcterms:modified xsi:type="dcterms:W3CDTF">2021-06-18T00:46:00Z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2052-11.1.0.10495</vt:lpwstr>
  </property>
  <property fmtid="{D5CDD505-2E9C-101B-9397-08002B2CF9AE}" pid="16" name="ICV">
    <vt:lpwstr>CD8F1EE630F2471F8027922E8341D245</vt:lpwstr>
  </property>
</Properties>
</file>